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37C8862" w14:textId="53C4E949" w:rsidR="000D0FC8" w:rsidRPr="00C750F9" w:rsidRDefault="00340BC2" w:rsidP="000F7581">
      <w:pPr>
        <w:snapToGrid w:val="0"/>
        <w:ind w:right="58"/>
        <w:jc w:val="center"/>
        <w:rPr>
          <w:rFonts w:ascii="Times New Roman" w:hAnsi="Times New Roman" w:cs="Times New Roman"/>
          <w:b/>
          <w:snapToGrid w:val="0"/>
          <w:kern w:val="2"/>
          <w:sz w:val="32"/>
          <w:szCs w:val="32"/>
          <w:lang w:val="en-US"/>
        </w:rPr>
      </w:pPr>
      <w:r>
        <w:rPr>
          <w:rFonts w:ascii="Times New Roman" w:eastAsia="微軟正黑體" w:hAnsi="Times New Roman" w:cs="Times New Roman"/>
          <w:b/>
          <w:sz w:val="32"/>
          <w:szCs w:val="32"/>
          <w:lang w:val="en-US"/>
        </w:rPr>
        <w:t>National Taiwan Normal University Department of Industrial Education</w:t>
      </w:r>
      <w:r w:rsidRPr="005552B3">
        <w:rPr>
          <w:rFonts w:ascii="Times New Roman" w:eastAsia="微軟正黑體" w:hAnsi="Times New Roman" w:cs="Times New Roman"/>
          <w:b/>
          <w:sz w:val="32"/>
          <w:szCs w:val="32"/>
          <w:lang w:val="en-US"/>
        </w:rPr>
        <w:br/>
      </w:r>
      <w:r w:rsidR="000D0FC8" w:rsidRPr="00C750F9">
        <w:rPr>
          <w:rFonts w:ascii="Times New Roman" w:hAnsi="Times New Roman" w:cs="Times New Roman"/>
          <w:b/>
          <w:snapToGrid w:val="0"/>
          <w:kern w:val="2"/>
          <w:sz w:val="32"/>
          <w:szCs w:val="32"/>
          <w:lang w:val="en-US"/>
        </w:rPr>
        <w:t>Coursework and Degree Examination Regulations</w:t>
      </w:r>
      <w:r w:rsidR="000D0FC8" w:rsidRPr="00C750F9">
        <w:rPr>
          <w:rFonts w:ascii="Times New Roman" w:hAnsi="Times New Roman" w:cs="Times New Roman" w:hint="eastAsia"/>
          <w:b/>
          <w:snapToGrid w:val="0"/>
          <w:kern w:val="2"/>
          <w:sz w:val="32"/>
          <w:szCs w:val="32"/>
          <w:lang w:val="en-US"/>
        </w:rPr>
        <w:t xml:space="preserve"> </w:t>
      </w:r>
      <w:r w:rsidR="000D0FC8">
        <w:rPr>
          <w:rFonts w:ascii="Times New Roman" w:hAnsi="Times New Roman" w:cs="Times New Roman"/>
          <w:b/>
          <w:snapToGrid w:val="0"/>
          <w:kern w:val="2"/>
          <w:sz w:val="32"/>
          <w:szCs w:val="32"/>
          <w:lang w:val="en-US"/>
        </w:rPr>
        <w:t xml:space="preserve">for the </w:t>
      </w:r>
      <w:r w:rsidR="00BC5CCC">
        <w:rPr>
          <w:rFonts w:ascii="Times New Roman" w:hAnsi="Times New Roman" w:cs="Times New Roman"/>
          <w:b/>
          <w:snapToGrid w:val="0"/>
          <w:kern w:val="2"/>
          <w:sz w:val="32"/>
          <w:szCs w:val="32"/>
          <w:lang w:val="en-US"/>
        </w:rPr>
        <w:t>Online MA Program in Technical and Vocational Education</w:t>
      </w:r>
      <w:r w:rsidR="000D0FC8">
        <w:rPr>
          <w:rFonts w:ascii="Times New Roman" w:hAnsi="Times New Roman" w:cs="Times New Roman"/>
          <w:b/>
          <w:snapToGrid w:val="0"/>
          <w:kern w:val="2"/>
          <w:sz w:val="32"/>
          <w:szCs w:val="32"/>
          <w:lang w:val="en-US"/>
        </w:rPr>
        <w:t xml:space="preserve"> </w:t>
      </w:r>
    </w:p>
    <w:p w14:paraId="215F6F10" w14:textId="77777777" w:rsidR="00FB4E7D" w:rsidRPr="005552B3" w:rsidRDefault="00FB4E7D" w:rsidP="000F7581">
      <w:pPr>
        <w:pStyle w:val="a3"/>
        <w:snapToGrid w:val="0"/>
        <w:spacing w:before="0"/>
        <w:ind w:left="0"/>
        <w:rPr>
          <w:rFonts w:ascii="Times New Roman" w:hAnsi="Times New Roman" w:cs="Times New Roman"/>
          <w:b/>
          <w:sz w:val="20"/>
          <w:szCs w:val="20"/>
          <w:lang w:val="en-US"/>
        </w:rPr>
      </w:pPr>
    </w:p>
    <w:p w14:paraId="65348384" w14:textId="25347402" w:rsidR="00FB4E7D" w:rsidRPr="005552B3" w:rsidRDefault="00856B73" w:rsidP="000F7581">
      <w:pPr>
        <w:snapToGrid w:val="0"/>
        <w:jc w:val="right"/>
        <w:rPr>
          <w:rFonts w:ascii="Times New Roman" w:eastAsia="Times New Roman" w:hAnsi="Times New Roman" w:cs="Times New Roman"/>
          <w:sz w:val="20"/>
          <w:szCs w:val="20"/>
          <w:lang w:val="en-US"/>
        </w:rPr>
      </w:pPr>
      <w:r w:rsidRPr="005552B3">
        <w:rPr>
          <w:rFonts w:ascii="Times New Roman" w:hAnsi="Times New Roman" w:cs="Times New Roman" w:hint="eastAsia"/>
          <w:sz w:val="20"/>
          <w:szCs w:val="20"/>
          <w:lang w:val="en-US"/>
        </w:rPr>
        <w:t>2</w:t>
      </w:r>
      <w:r>
        <w:rPr>
          <w:rFonts w:ascii="Times New Roman" w:hAnsi="Times New Roman" w:cs="Times New Roman"/>
          <w:sz w:val="20"/>
          <w:szCs w:val="20"/>
          <w:lang w:val="en-US"/>
        </w:rPr>
        <w:t>022.3.9 Reviewed and passed during the 4</w:t>
      </w:r>
      <w:r w:rsidRPr="00856B73">
        <w:rPr>
          <w:rFonts w:ascii="Times New Roman" w:hAnsi="Times New Roman" w:cs="Times New Roman"/>
          <w:sz w:val="20"/>
          <w:szCs w:val="20"/>
          <w:vertAlign w:val="superscript"/>
          <w:lang w:val="en-US"/>
        </w:rPr>
        <w:t>th</w:t>
      </w:r>
      <w:r>
        <w:rPr>
          <w:rFonts w:ascii="Times New Roman" w:hAnsi="Times New Roman" w:cs="Times New Roman"/>
          <w:sz w:val="20"/>
          <w:szCs w:val="20"/>
          <w:lang w:val="en-US"/>
        </w:rPr>
        <w:t xml:space="preserve"> Department Affairs Meeting, Academic Year 2021–22</w:t>
      </w:r>
    </w:p>
    <w:p w14:paraId="2AA63C77" w14:textId="42CC3B28" w:rsidR="00FB4E7D" w:rsidRPr="005552B3" w:rsidRDefault="00856B73" w:rsidP="000F7581">
      <w:pPr>
        <w:snapToGrid w:val="0"/>
        <w:jc w:val="right"/>
        <w:rPr>
          <w:rFonts w:ascii="Times New Roman" w:eastAsia="Times New Roman" w:hAnsi="Times New Roman" w:cs="Times New Roman"/>
          <w:sz w:val="20"/>
          <w:szCs w:val="20"/>
          <w:lang w:val="en-US"/>
        </w:rPr>
      </w:pPr>
      <w:r w:rsidRPr="005552B3">
        <w:rPr>
          <w:rFonts w:ascii="Times New Roman" w:hAnsi="Times New Roman" w:cs="Times New Roman" w:hint="eastAsia"/>
          <w:sz w:val="20"/>
          <w:szCs w:val="20"/>
          <w:lang w:val="en-US"/>
        </w:rPr>
        <w:t>2</w:t>
      </w:r>
      <w:r>
        <w:rPr>
          <w:rFonts w:ascii="Times New Roman" w:hAnsi="Times New Roman" w:cs="Times New Roman"/>
          <w:sz w:val="20"/>
          <w:szCs w:val="20"/>
          <w:lang w:val="en-US"/>
        </w:rPr>
        <w:t>022.3.9 Reviewed and passed during the 2</w:t>
      </w:r>
      <w:r w:rsidRPr="00856B73">
        <w:rPr>
          <w:rFonts w:ascii="Times New Roman" w:hAnsi="Times New Roman" w:cs="Times New Roman"/>
          <w:sz w:val="20"/>
          <w:szCs w:val="20"/>
          <w:vertAlign w:val="superscript"/>
          <w:lang w:val="en-US"/>
        </w:rPr>
        <w:t>nd</w:t>
      </w:r>
      <w:r>
        <w:rPr>
          <w:rFonts w:ascii="Times New Roman" w:hAnsi="Times New Roman" w:cs="Times New Roman"/>
          <w:sz w:val="20"/>
          <w:szCs w:val="20"/>
          <w:lang w:val="en-US"/>
        </w:rPr>
        <w:t xml:space="preserve"> </w:t>
      </w:r>
      <w:r w:rsidR="00E06893">
        <w:rPr>
          <w:rFonts w:ascii="Times New Roman" w:hAnsi="Times New Roman" w:cs="Times New Roman"/>
          <w:sz w:val="20"/>
          <w:szCs w:val="20"/>
          <w:lang w:val="en-US"/>
        </w:rPr>
        <w:t>College Affairs Meeting, Academic Year 2021–22</w:t>
      </w:r>
    </w:p>
    <w:p w14:paraId="466A6F15" w14:textId="34B7A7A6" w:rsidR="00FB4E7D" w:rsidRPr="005552B3" w:rsidRDefault="00E06893" w:rsidP="000F7581">
      <w:pPr>
        <w:snapToGrid w:val="0"/>
        <w:jc w:val="right"/>
        <w:rPr>
          <w:rFonts w:ascii="Times New Roman" w:eastAsia="Times New Roman" w:hAnsi="Times New Roman" w:cs="Times New Roman"/>
          <w:sz w:val="20"/>
          <w:szCs w:val="20"/>
          <w:lang w:val="en-US"/>
        </w:rPr>
      </w:pPr>
      <w:r w:rsidRPr="005552B3">
        <w:rPr>
          <w:rFonts w:ascii="Times New Roman" w:hAnsi="Times New Roman" w:cs="Times New Roman" w:hint="eastAsia"/>
          <w:sz w:val="20"/>
          <w:szCs w:val="20"/>
          <w:lang w:val="en-US"/>
        </w:rPr>
        <w:t>2</w:t>
      </w:r>
      <w:r>
        <w:rPr>
          <w:rFonts w:ascii="Times New Roman" w:hAnsi="Times New Roman" w:cs="Times New Roman"/>
          <w:sz w:val="20"/>
          <w:szCs w:val="20"/>
          <w:lang w:val="en-US"/>
        </w:rPr>
        <w:t>022.4.13 Reviewed and passed during the 2</w:t>
      </w:r>
      <w:r w:rsidRPr="00E06893">
        <w:rPr>
          <w:rFonts w:ascii="Times New Roman" w:hAnsi="Times New Roman" w:cs="Times New Roman"/>
          <w:sz w:val="20"/>
          <w:szCs w:val="20"/>
          <w:vertAlign w:val="superscript"/>
          <w:lang w:val="en-US"/>
        </w:rPr>
        <w:t>nd</w:t>
      </w:r>
      <w:r>
        <w:rPr>
          <w:rFonts w:ascii="Times New Roman" w:hAnsi="Times New Roman" w:cs="Times New Roman"/>
          <w:sz w:val="20"/>
          <w:szCs w:val="20"/>
          <w:lang w:val="en-US"/>
        </w:rPr>
        <w:t xml:space="preserve"> Academic Affairs Meeting, Academic Year 2021–22</w:t>
      </w:r>
    </w:p>
    <w:p w14:paraId="7C3447E6" w14:textId="77777777" w:rsidR="00FB4E7D" w:rsidRPr="005552B3" w:rsidRDefault="00FB4E7D" w:rsidP="000F7581">
      <w:pPr>
        <w:pStyle w:val="a3"/>
        <w:snapToGrid w:val="0"/>
        <w:spacing w:before="0"/>
        <w:ind w:left="0"/>
        <w:rPr>
          <w:rFonts w:ascii="Times New Roman" w:hAnsi="Times New Roman" w:cs="Times New Roman"/>
          <w:snapToGrid w:val="0"/>
          <w:kern w:val="2"/>
          <w:sz w:val="20"/>
          <w:szCs w:val="20"/>
          <w:lang w:val="en-US"/>
        </w:rPr>
      </w:pPr>
    </w:p>
    <w:p w14:paraId="7CB7497F" w14:textId="77777777" w:rsidR="00FB4E7D" w:rsidRPr="005552B3" w:rsidRDefault="00FB4E7D" w:rsidP="000F7581">
      <w:pPr>
        <w:pStyle w:val="a3"/>
        <w:snapToGrid w:val="0"/>
        <w:spacing w:before="0"/>
        <w:ind w:left="0"/>
        <w:rPr>
          <w:rFonts w:ascii="Times New Roman" w:hAnsi="Times New Roman" w:cs="Times New Roman"/>
          <w:snapToGrid w:val="0"/>
          <w:kern w:val="2"/>
          <w:sz w:val="20"/>
          <w:szCs w:val="20"/>
          <w:lang w:val="en-US"/>
        </w:rPr>
      </w:pPr>
    </w:p>
    <w:p w14:paraId="26EC9567" w14:textId="3C8EC9AB" w:rsidR="00FB4E7D" w:rsidRPr="005552B3" w:rsidRDefault="00735612" w:rsidP="000F7581">
      <w:pPr>
        <w:pStyle w:val="a3"/>
        <w:snapToGrid w:val="0"/>
        <w:spacing w:before="0" w:afterLines="50" w:after="120"/>
        <w:ind w:left="1134" w:right="62" w:hanging="1134"/>
        <w:jc w:val="both"/>
        <w:rPr>
          <w:rFonts w:ascii="Times New Roman" w:hAnsi="Times New Roman" w:cs="Times New Roman"/>
          <w:snapToGrid w:val="0"/>
          <w:kern w:val="2"/>
          <w:lang w:val="en-US"/>
        </w:rPr>
      </w:pPr>
      <w:r w:rsidRPr="008634C4">
        <w:rPr>
          <w:rFonts w:ascii="Times New Roman" w:hAnsi="Times New Roman" w:cs="Times New Roman"/>
          <w:snapToGrid w:val="0"/>
          <w:kern w:val="2"/>
          <w:lang w:val="en-US"/>
        </w:rPr>
        <w:t>Article 1</w:t>
      </w:r>
      <w:r w:rsidRPr="008634C4">
        <w:rPr>
          <w:rFonts w:ascii="Times New Roman" w:hAnsi="Times New Roman" w:cs="Times New Roman"/>
          <w:snapToGrid w:val="0"/>
          <w:kern w:val="2"/>
          <w:lang w:val="en-US"/>
        </w:rPr>
        <w:tab/>
      </w:r>
      <w:r w:rsidR="00DE77D2">
        <w:rPr>
          <w:rFonts w:ascii="Times New Roman" w:hAnsi="Times New Roman" w:cs="Times New Roman"/>
          <w:snapToGrid w:val="0"/>
          <w:kern w:val="2"/>
          <w:lang w:val="en-US"/>
        </w:rPr>
        <w:t xml:space="preserve">The following regulations have been formulated </w:t>
      </w:r>
      <w:r w:rsidR="005E601D">
        <w:rPr>
          <w:rFonts w:ascii="Times New Roman" w:hAnsi="Times New Roman" w:cs="Times New Roman"/>
          <w:snapToGrid w:val="0"/>
          <w:kern w:val="2"/>
          <w:lang w:val="en-US"/>
        </w:rPr>
        <w:t>for students in</w:t>
      </w:r>
      <w:r w:rsidR="00DE77D2">
        <w:rPr>
          <w:rFonts w:ascii="Times New Roman" w:hAnsi="Times New Roman" w:cs="Times New Roman"/>
          <w:snapToGrid w:val="0"/>
          <w:kern w:val="2"/>
          <w:lang w:val="en-US"/>
        </w:rPr>
        <w:t xml:space="preserve"> the NTNU Department of Industrial Education’s Online MA Program in Technical and Vocational Education (“the Program”)</w:t>
      </w:r>
      <w:r w:rsidR="00C24B6B">
        <w:rPr>
          <w:rFonts w:ascii="Times New Roman" w:hAnsi="Times New Roman" w:cs="Times New Roman"/>
          <w:snapToGrid w:val="0"/>
          <w:kern w:val="2"/>
          <w:lang w:val="en-US"/>
        </w:rPr>
        <w:t xml:space="preserve"> in accordance with the Ministry of Education’s </w:t>
      </w:r>
      <w:r w:rsidR="00C24B6B" w:rsidRPr="00351A29">
        <w:rPr>
          <w:rFonts w:ascii="Times New Roman" w:hAnsi="Times New Roman" w:cs="Times New Roman"/>
          <w:i/>
          <w:iCs/>
          <w:snapToGrid w:val="0"/>
          <w:kern w:val="2"/>
          <w:lang w:val="en-US"/>
        </w:rPr>
        <w:t xml:space="preserve">Guidelines Governing </w:t>
      </w:r>
      <w:r w:rsidR="009D1425" w:rsidRPr="00351A29">
        <w:rPr>
          <w:rFonts w:ascii="Times New Roman" w:hAnsi="Times New Roman" w:cs="Times New Roman"/>
          <w:i/>
          <w:iCs/>
          <w:snapToGrid w:val="0"/>
          <w:kern w:val="2"/>
          <w:lang w:val="en-US"/>
        </w:rPr>
        <w:t>Application</w:t>
      </w:r>
      <w:r w:rsidR="005E601D">
        <w:rPr>
          <w:rFonts w:ascii="Times New Roman" w:hAnsi="Times New Roman" w:cs="Times New Roman"/>
          <w:i/>
          <w:iCs/>
          <w:snapToGrid w:val="0"/>
          <w:kern w:val="2"/>
          <w:lang w:val="en-US"/>
        </w:rPr>
        <w:t>s for</w:t>
      </w:r>
      <w:r w:rsidR="009D1425" w:rsidRPr="00351A29">
        <w:rPr>
          <w:rFonts w:ascii="Times New Roman" w:hAnsi="Times New Roman" w:cs="Times New Roman"/>
          <w:i/>
          <w:iCs/>
          <w:snapToGrid w:val="0"/>
          <w:kern w:val="2"/>
          <w:lang w:val="en-US"/>
        </w:rPr>
        <w:t xml:space="preserve"> and Approval of Online Education Programs</w:t>
      </w:r>
      <w:r w:rsidR="009D1425" w:rsidRPr="005552B3">
        <w:rPr>
          <w:rFonts w:ascii="Times New Roman" w:hAnsi="Times New Roman" w:cs="Times New Roman" w:hint="eastAsia"/>
          <w:snapToGrid w:val="0"/>
          <w:kern w:val="2"/>
          <w:lang w:val="en-US"/>
        </w:rPr>
        <w:t xml:space="preserve"> </w:t>
      </w:r>
      <w:r w:rsidR="009D1425">
        <w:rPr>
          <w:rFonts w:ascii="Times New Roman" w:hAnsi="Times New Roman" w:cs="Times New Roman"/>
          <w:snapToGrid w:val="0"/>
          <w:kern w:val="2"/>
          <w:lang w:val="en-US"/>
        </w:rPr>
        <w:t xml:space="preserve">and </w:t>
      </w:r>
      <w:r w:rsidR="009D1425" w:rsidRPr="009D1425">
        <w:rPr>
          <w:rFonts w:ascii="Times New Roman" w:hAnsi="Times New Roman" w:cs="Times New Roman"/>
          <w:i/>
          <w:iCs/>
          <w:snapToGrid w:val="0"/>
          <w:kern w:val="2"/>
          <w:lang w:val="en-US"/>
        </w:rPr>
        <w:t>Degree Conferral Act</w:t>
      </w:r>
      <w:r w:rsidR="009D1425">
        <w:rPr>
          <w:rFonts w:ascii="Times New Roman" w:hAnsi="Times New Roman" w:cs="Times New Roman"/>
          <w:snapToGrid w:val="0"/>
          <w:kern w:val="2"/>
          <w:lang w:val="en-US"/>
        </w:rPr>
        <w:t>,</w:t>
      </w:r>
      <w:r w:rsidR="00232053">
        <w:rPr>
          <w:rFonts w:ascii="Times New Roman" w:hAnsi="Times New Roman" w:cs="Times New Roman"/>
          <w:snapToGrid w:val="0"/>
          <w:kern w:val="2"/>
          <w:lang w:val="en-US"/>
        </w:rPr>
        <w:t xml:space="preserve"> the University’s </w:t>
      </w:r>
      <w:r w:rsidR="00D725E1">
        <w:rPr>
          <w:rFonts w:ascii="Times New Roman" w:hAnsi="Times New Roman" w:cs="Times New Roman"/>
          <w:i/>
          <w:iCs/>
          <w:snapToGrid w:val="0"/>
          <w:kern w:val="2"/>
          <w:lang w:val="en-US"/>
        </w:rPr>
        <w:t>S</w:t>
      </w:r>
      <w:r w:rsidR="00D725E1" w:rsidRPr="00D725E1">
        <w:rPr>
          <w:rFonts w:ascii="Times New Roman" w:hAnsi="Times New Roman" w:cs="Times New Roman"/>
          <w:i/>
          <w:iCs/>
          <w:snapToGrid w:val="0"/>
          <w:kern w:val="2"/>
          <w:lang w:val="en-US"/>
        </w:rPr>
        <w:t>chool Regulations</w:t>
      </w:r>
      <w:r w:rsidR="00D725E1">
        <w:rPr>
          <w:rFonts w:ascii="Times New Roman" w:hAnsi="Times New Roman" w:cs="Times New Roman"/>
          <w:snapToGrid w:val="0"/>
          <w:kern w:val="2"/>
          <w:lang w:val="en-US"/>
        </w:rPr>
        <w:t xml:space="preserve">, </w:t>
      </w:r>
      <w:r w:rsidR="00611E75" w:rsidRPr="007D0AE0">
        <w:rPr>
          <w:rFonts w:ascii="Times New Roman" w:hAnsi="Times New Roman" w:cs="Times New Roman"/>
          <w:i/>
          <w:iCs/>
          <w:snapToGrid w:val="0"/>
          <w:kern w:val="2"/>
          <w:lang w:val="en-US"/>
        </w:rPr>
        <w:t>Degree Conferral and Graduate Degree Exam Regulations</w:t>
      </w:r>
      <w:r w:rsidR="00611E75">
        <w:rPr>
          <w:rFonts w:ascii="Times New Roman" w:hAnsi="Times New Roman" w:cs="Times New Roman"/>
          <w:snapToGrid w:val="0"/>
          <w:kern w:val="2"/>
          <w:lang w:val="en-US"/>
        </w:rPr>
        <w:t>, and</w:t>
      </w:r>
      <w:r w:rsidR="00611E75" w:rsidRPr="005552B3">
        <w:rPr>
          <w:rFonts w:ascii="Times New Roman" w:hAnsi="Times New Roman" w:cs="Times New Roman" w:hint="eastAsia"/>
          <w:snapToGrid w:val="0"/>
          <w:kern w:val="2"/>
          <w:lang w:val="en-US"/>
        </w:rPr>
        <w:t xml:space="preserve"> </w:t>
      </w:r>
      <w:commentRangeStart w:id="0"/>
      <w:r w:rsidR="00611E75" w:rsidRPr="00611E75">
        <w:rPr>
          <w:rFonts w:ascii="Times New Roman" w:hAnsi="Times New Roman" w:cs="Times New Roman"/>
          <w:i/>
          <w:iCs/>
          <w:snapToGrid w:val="0"/>
          <w:kern w:val="2"/>
          <w:lang w:val="en-US"/>
        </w:rPr>
        <w:t>Academic Ethics and Integrity Education Implementation Guidelines</w:t>
      </w:r>
      <w:commentRangeEnd w:id="0"/>
      <w:r w:rsidR="00EF2F99">
        <w:rPr>
          <w:rStyle w:val="a5"/>
          <w:rFonts w:ascii="標楷體" w:eastAsia="標楷體" w:hAnsi="標楷體" w:cs="標楷體"/>
        </w:rPr>
        <w:commentReference w:id="0"/>
      </w:r>
      <w:r w:rsidR="00611E75" w:rsidRPr="005552B3">
        <w:rPr>
          <w:rFonts w:ascii="Times New Roman" w:hAnsi="Times New Roman" w:cs="Times New Roman" w:hint="eastAsia"/>
          <w:snapToGrid w:val="0"/>
          <w:kern w:val="2"/>
          <w:lang w:val="en-US"/>
        </w:rPr>
        <w:t>,</w:t>
      </w:r>
      <w:r w:rsidR="00611E75">
        <w:rPr>
          <w:rFonts w:ascii="Times New Roman" w:hAnsi="Times New Roman" w:cs="Times New Roman"/>
          <w:snapToGrid w:val="0"/>
          <w:kern w:val="2"/>
          <w:lang w:val="en-US"/>
        </w:rPr>
        <w:t xml:space="preserve"> and other applicable regulations.</w:t>
      </w:r>
    </w:p>
    <w:p w14:paraId="07C7E7C3" w14:textId="08FB1F41" w:rsidR="00FB4E7D" w:rsidRPr="005552B3" w:rsidRDefault="00735612" w:rsidP="000F7581">
      <w:pPr>
        <w:pStyle w:val="a3"/>
        <w:snapToGrid w:val="0"/>
        <w:spacing w:before="0" w:afterLines="50" w:after="120"/>
        <w:ind w:left="1134" w:right="62" w:hanging="1134"/>
        <w:jc w:val="both"/>
        <w:rPr>
          <w:rFonts w:ascii="Times New Roman" w:hAnsi="Times New Roman" w:cs="Times New Roman"/>
          <w:snapToGrid w:val="0"/>
          <w:kern w:val="2"/>
          <w:lang w:val="en-US"/>
        </w:rPr>
      </w:pPr>
      <w:r w:rsidRPr="008634C4">
        <w:rPr>
          <w:rFonts w:ascii="Times New Roman" w:hAnsi="Times New Roman" w:cs="Times New Roman"/>
          <w:snapToGrid w:val="0"/>
          <w:kern w:val="2"/>
          <w:lang w:val="en-US"/>
        </w:rPr>
        <w:t>Article 2</w:t>
      </w:r>
      <w:r w:rsidRPr="008634C4">
        <w:rPr>
          <w:rFonts w:ascii="Times New Roman" w:hAnsi="Times New Roman" w:cs="Times New Roman"/>
          <w:snapToGrid w:val="0"/>
          <w:kern w:val="2"/>
          <w:lang w:val="en-US"/>
        </w:rPr>
        <w:tab/>
      </w:r>
      <w:r w:rsidR="00EF2F99">
        <w:rPr>
          <w:rFonts w:ascii="Times New Roman" w:hAnsi="Times New Roman" w:cs="Times New Roman"/>
          <w:snapToGrid w:val="0"/>
          <w:kern w:val="2"/>
          <w:lang w:val="en-US"/>
        </w:rPr>
        <w:t>The Program’s period of study shall be between one and four years</w:t>
      </w:r>
      <w:r w:rsidR="00284484">
        <w:rPr>
          <w:rFonts w:ascii="Times New Roman" w:hAnsi="Times New Roman" w:cs="Times New Roman"/>
          <w:snapToGrid w:val="0"/>
          <w:kern w:val="2"/>
          <w:lang w:val="en-US"/>
        </w:rPr>
        <w:t>;</w:t>
      </w:r>
      <w:r w:rsidR="00EF2F99">
        <w:rPr>
          <w:rFonts w:ascii="Times New Roman" w:hAnsi="Times New Roman" w:cs="Times New Roman"/>
          <w:snapToGrid w:val="0"/>
          <w:kern w:val="2"/>
          <w:lang w:val="en-US"/>
        </w:rPr>
        <w:t xml:space="preserve"> </w:t>
      </w:r>
      <w:r w:rsidR="00284484">
        <w:rPr>
          <w:rFonts w:ascii="Times New Roman" w:hAnsi="Times New Roman" w:cs="Times New Roman"/>
          <w:snapToGrid w:val="0"/>
          <w:kern w:val="2"/>
          <w:lang w:val="en-US"/>
        </w:rPr>
        <w:t xml:space="preserve">however, </w:t>
      </w:r>
      <w:r w:rsidR="00EF2F99">
        <w:rPr>
          <w:rFonts w:ascii="Times New Roman" w:hAnsi="Times New Roman" w:cs="Times New Roman"/>
          <w:snapToGrid w:val="0"/>
          <w:kern w:val="2"/>
          <w:lang w:val="en-US"/>
        </w:rPr>
        <w:t xml:space="preserve">students who are unable to complete the coursework requirements and </w:t>
      </w:r>
      <w:r w:rsidR="00D5008A">
        <w:rPr>
          <w:rFonts w:ascii="Times New Roman" w:hAnsi="Times New Roman" w:cs="Times New Roman"/>
          <w:snapToGrid w:val="0"/>
          <w:kern w:val="2"/>
          <w:lang w:val="en-US"/>
        </w:rPr>
        <w:t xml:space="preserve">master’s degree </w:t>
      </w:r>
      <w:r w:rsidR="00EF2F99">
        <w:rPr>
          <w:rFonts w:ascii="Times New Roman" w:hAnsi="Times New Roman" w:cs="Times New Roman"/>
          <w:snapToGrid w:val="0"/>
          <w:kern w:val="2"/>
          <w:lang w:val="en-US"/>
        </w:rPr>
        <w:t xml:space="preserve">thesis/technical report </w:t>
      </w:r>
      <w:r w:rsidR="00E320DC">
        <w:rPr>
          <w:rFonts w:ascii="Times New Roman" w:hAnsi="Times New Roman" w:cs="Times New Roman"/>
          <w:snapToGrid w:val="0"/>
          <w:kern w:val="2"/>
          <w:lang w:val="en-US"/>
        </w:rPr>
        <w:t xml:space="preserve">within the aforementioned time frame </w:t>
      </w:r>
      <w:r w:rsidR="00EF2F99">
        <w:rPr>
          <w:rFonts w:ascii="Times New Roman" w:hAnsi="Times New Roman" w:cs="Times New Roman"/>
          <w:snapToGrid w:val="0"/>
          <w:kern w:val="2"/>
          <w:lang w:val="en-US"/>
        </w:rPr>
        <w:t xml:space="preserve">may apply for an extension </w:t>
      </w:r>
      <w:r w:rsidR="00284484">
        <w:rPr>
          <w:rFonts w:ascii="Times New Roman" w:hAnsi="Times New Roman" w:cs="Times New Roman"/>
          <w:snapToGrid w:val="0"/>
          <w:kern w:val="2"/>
          <w:lang w:val="en-US"/>
        </w:rPr>
        <w:t>of</w:t>
      </w:r>
      <w:r w:rsidR="00EF2F99">
        <w:rPr>
          <w:rFonts w:ascii="Times New Roman" w:hAnsi="Times New Roman" w:cs="Times New Roman"/>
          <w:snapToGrid w:val="0"/>
          <w:kern w:val="2"/>
          <w:lang w:val="en-US"/>
        </w:rPr>
        <w:t xml:space="preserve"> up to two years.</w:t>
      </w:r>
    </w:p>
    <w:p w14:paraId="1B12D55F" w14:textId="1D23A3B6" w:rsidR="00FB4E7D" w:rsidRPr="005552B3" w:rsidRDefault="00735612" w:rsidP="000F7581">
      <w:pPr>
        <w:pStyle w:val="a3"/>
        <w:snapToGrid w:val="0"/>
        <w:spacing w:before="0" w:afterLines="50" w:after="120"/>
        <w:ind w:left="1134" w:right="62" w:hanging="1134"/>
        <w:jc w:val="both"/>
        <w:rPr>
          <w:rFonts w:ascii="Times New Roman" w:hAnsi="Times New Roman" w:cs="Times New Roman"/>
          <w:snapToGrid w:val="0"/>
          <w:kern w:val="2"/>
          <w:lang w:val="en-US"/>
        </w:rPr>
      </w:pPr>
      <w:r w:rsidRPr="008634C4">
        <w:rPr>
          <w:rFonts w:ascii="Times New Roman" w:hAnsi="Times New Roman" w:cs="Times New Roman"/>
          <w:snapToGrid w:val="0"/>
          <w:kern w:val="2"/>
          <w:lang w:val="en-US"/>
        </w:rPr>
        <w:t>Article 3</w:t>
      </w:r>
      <w:r w:rsidRPr="008634C4">
        <w:rPr>
          <w:rFonts w:ascii="Times New Roman" w:hAnsi="Times New Roman" w:cs="Times New Roman"/>
          <w:snapToGrid w:val="0"/>
          <w:kern w:val="2"/>
          <w:lang w:val="en-US"/>
        </w:rPr>
        <w:tab/>
      </w:r>
      <w:r w:rsidR="00131557">
        <w:rPr>
          <w:rFonts w:ascii="Times New Roman" w:hAnsi="Times New Roman" w:cs="Times New Roman"/>
          <w:snapToGrid w:val="0"/>
          <w:kern w:val="2"/>
          <w:lang w:val="en-US"/>
        </w:rPr>
        <w:t xml:space="preserve">In principle, students may apply for a suspension of </w:t>
      </w:r>
      <w:r w:rsidR="00284484">
        <w:rPr>
          <w:rFonts w:ascii="Times New Roman" w:hAnsi="Times New Roman" w:cs="Times New Roman"/>
          <w:snapToGrid w:val="0"/>
          <w:kern w:val="2"/>
          <w:lang w:val="en-US"/>
        </w:rPr>
        <w:t xml:space="preserve">studies </w:t>
      </w:r>
      <w:r w:rsidR="00131557">
        <w:rPr>
          <w:rFonts w:ascii="Times New Roman" w:hAnsi="Times New Roman" w:cs="Times New Roman"/>
          <w:snapToGrid w:val="0"/>
          <w:kern w:val="2"/>
          <w:lang w:val="en-US"/>
        </w:rPr>
        <w:t>on a semester</w:t>
      </w:r>
      <w:r w:rsidR="0047660D">
        <w:rPr>
          <w:rFonts w:ascii="Times New Roman" w:hAnsi="Times New Roman" w:cs="Times New Roman"/>
          <w:snapToGrid w:val="0"/>
          <w:kern w:val="2"/>
          <w:lang w:val="en-US"/>
        </w:rPr>
        <w:t>ly</w:t>
      </w:r>
      <w:r w:rsidR="00131557">
        <w:rPr>
          <w:rFonts w:ascii="Times New Roman" w:hAnsi="Times New Roman" w:cs="Times New Roman"/>
          <w:snapToGrid w:val="0"/>
          <w:kern w:val="2"/>
          <w:lang w:val="en-US"/>
        </w:rPr>
        <w:t xml:space="preserve"> basis for up to two academic years, but an extension may be granted to students </w:t>
      </w:r>
      <w:r w:rsidR="00284484">
        <w:rPr>
          <w:rFonts w:ascii="Times New Roman" w:hAnsi="Times New Roman" w:cs="Times New Roman"/>
          <w:snapToGrid w:val="0"/>
          <w:kern w:val="2"/>
          <w:lang w:val="en-US"/>
        </w:rPr>
        <w:t xml:space="preserve">under </w:t>
      </w:r>
      <w:r w:rsidR="0066512B">
        <w:rPr>
          <w:rFonts w:ascii="Times New Roman" w:hAnsi="Times New Roman" w:cs="Times New Roman"/>
          <w:snapToGrid w:val="0"/>
          <w:kern w:val="2"/>
          <w:lang w:val="en-US"/>
        </w:rPr>
        <w:t>extraordinary circumstances.</w:t>
      </w:r>
      <w:r w:rsidR="0066512B" w:rsidRPr="005552B3">
        <w:rPr>
          <w:rFonts w:ascii="Times New Roman" w:hAnsi="Times New Roman" w:cs="Times New Roman" w:hint="eastAsia"/>
          <w:snapToGrid w:val="0"/>
          <w:kern w:val="2"/>
          <w:lang w:val="en-US"/>
        </w:rPr>
        <w:t xml:space="preserve"> </w:t>
      </w:r>
      <w:r w:rsidR="00F53B91">
        <w:rPr>
          <w:rFonts w:ascii="Times New Roman" w:hAnsi="Times New Roman" w:cs="Times New Roman"/>
          <w:snapToGrid w:val="0"/>
          <w:kern w:val="2"/>
          <w:lang w:val="en-US"/>
        </w:rPr>
        <w:t>Matters related to suspension</w:t>
      </w:r>
      <w:r w:rsidR="00284484">
        <w:rPr>
          <w:rFonts w:ascii="Times New Roman" w:hAnsi="Times New Roman" w:cs="Times New Roman"/>
          <w:snapToGrid w:val="0"/>
          <w:kern w:val="2"/>
          <w:lang w:val="en-US"/>
        </w:rPr>
        <w:t>s</w:t>
      </w:r>
      <w:r w:rsidR="00F53B91">
        <w:rPr>
          <w:rFonts w:ascii="Times New Roman" w:hAnsi="Times New Roman" w:cs="Times New Roman"/>
          <w:snapToGrid w:val="0"/>
          <w:kern w:val="2"/>
          <w:lang w:val="en-US"/>
        </w:rPr>
        <w:t xml:space="preserve"> of stud</w:t>
      </w:r>
      <w:r w:rsidR="006F4E02">
        <w:rPr>
          <w:rFonts w:ascii="Times New Roman" w:hAnsi="Times New Roman" w:cs="Times New Roman"/>
          <w:snapToGrid w:val="0"/>
          <w:kern w:val="2"/>
          <w:lang w:val="en-US"/>
        </w:rPr>
        <w:t>ies</w:t>
      </w:r>
      <w:r w:rsidR="00F53B91">
        <w:rPr>
          <w:rFonts w:ascii="Times New Roman" w:hAnsi="Times New Roman" w:cs="Times New Roman"/>
          <w:snapToGrid w:val="0"/>
          <w:kern w:val="2"/>
          <w:lang w:val="en-US"/>
        </w:rPr>
        <w:t xml:space="preserve"> shall be subject to the University’s </w:t>
      </w:r>
      <w:r w:rsidR="00F53B91" w:rsidRPr="00F53B91">
        <w:rPr>
          <w:rFonts w:ascii="Times New Roman" w:hAnsi="Times New Roman" w:cs="Times New Roman"/>
          <w:i/>
          <w:iCs/>
          <w:snapToGrid w:val="0"/>
          <w:kern w:val="2"/>
          <w:lang w:val="en-US"/>
        </w:rPr>
        <w:t>School Regulations</w:t>
      </w:r>
      <w:r w:rsidR="00F53B91">
        <w:rPr>
          <w:rFonts w:ascii="Times New Roman" w:hAnsi="Times New Roman" w:cs="Times New Roman"/>
          <w:snapToGrid w:val="0"/>
          <w:kern w:val="2"/>
          <w:lang w:val="en-US"/>
        </w:rPr>
        <w:t>.</w:t>
      </w:r>
    </w:p>
    <w:p w14:paraId="3C905376" w14:textId="72260378" w:rsidR="00FB4E7D" w:rsidRPr="005552B3" w:rsidRDefault="00735612" w:rsidP="000F7581">
      <w:pPr>
        <w:pStyle w:val="a3"/>
        <w:snapToGrid w:val="0"/>
        <w:spacing w:before="0"/>
        <w:ind w:left="1134" w:right="65" w:hanging="1134"/>
        <w:jc w:val="both"/>
        <w:rPr>
          <w:rFonts w:ascii="Times New Roman" w:hAnsi="Times New Roman" w:cs="Times New Roman"/>
          <w:snapToGrid w:val="0"/>
          <w:kern w:val="2"/>
          <w:lang w:val="en-US"/>
        </w:rPr>
      </w:pPr>
      <w:r w:rsidRPr="008634C4">
        <w:rPr>
          <w:rFonts w:ascii="Times New Roman" w:hAnsi="Times New Roman" w:cs="Times New Roman"/>
          <w:snapToGrid w:val="0"/>
          <w:kern w:val="2"/>
          <w:lang w:val="en-US"/>
        </w:rPr>
        <w:t>Article 4</w:t>
      </w:r>
      <w:r w:rsidRPr="008634C4">
        <w:rPr>
          <w:rFonts w:ascii="Times New Roman" w:hAnsi="Times New Roman" w:cs="Times New Roman"/>
          <w:snapToGrid w:val="0"/>
          <w:kern w:val="2"/>
          <w:lang w:val="en-US"/>
        </w:rPr>
        <w:tab/>
      </w:r>
      <w:r w:rsidR="00215FDA">
        <w:rPr>
          <w:rFonts w:ascii="Times New Roman" w:hAnsi="Times New Roman" w:cs="Times New Roman"/>
          <w:snapToGrid w:val="0"/>
          <w:kern w:val="2"/>
          <w:lang w:val="en-US"/>
        </w:rPr>
        <w:t>Appointment of thesis advisor:</w:t>
      </w:r>
    </w:p>
    <w:p w14:paraId="43AEA050" w14:textId="60077424" w:rsidR="00735612" w:rsidRPr="005552B3" w:rsidRDefault="00735612" w:rsidP="000F7581">
      <w:pPr>
        <w:pStyle w:val="a3"/>
        <w:snapToGrid w:val="0"/>
        <w:spacing w:before="0"/>
        <w:ind w:left="1418" w:right="65" w:hanging="284"/>
        <w:jc w:val="both"/>
        <w:rPr>
          <w:rFonts w:ascii="Times New Roman" w:hAnsi="Times New Roman" w:cs="Times New Roman"/>
          <w:snapToGrid w:val="0"/>
          <w:kern w:val="2"/>
          <w:lang w:val="en-US"/>
        </w:rPr>
      </w:pPr>
      <w:r w:rsidRPr="005552B3">
        <w:rPr>
          <w:rFonts w:ascii="Times New Roman" w:hAnsi="Times New Roman" w:cs="Times New Roman" w:hint="eastAsia"/>
          <w:snapToGrid w:val="0"/>
          <w:kern w:val="2"/>
          <w:lang w:val="en-US"/>
        </w:rPr>
        <w:t>1</w:t>
      </w:r>
      <w:r w:rsidRPr="008634C4">
        <w:rPr>
          <w:rFonts w:ascii="Times New Roman" w:hAnsi="Times New Roman" w:cs="Times New Roman"/>
          <w:snapToGrid w:val="0"/>
          <w:kern w:val="2"/>
          <w:lang w:val="en-US"/>
        </w:rPr>
        <w:t>.</w:t>
      </w:r>
      <w:r w:rsidRPr="008634C4">
        <w:rPr>
          <w:rFonts w:ascii="Times New Roman" w:hAnsi="Times New Roman" w:cs="Times New Roman"/>
          <w:snapToGrid w:val="0"/>
          <w:kern w:val="2"/>
          <w:lang w:val="en-US"/>
        </w:rPr>
        <w:tab/>
      </w:r>
      <w:r w:rsidR="00215FDA">
        <w:rPr>
          <w:rFonts w:ascii="Times New Roman" w:hAnsi="Times New Roman" w:cs="Times New Roman"/>
          <w:snapToGrid w:val="0"/>
          <w:kern w:val="2"/>
          <w:lang w:val="en-US"/>
        </w:rPr>
        <w:t xml:space="preserve">Upon admission, new students shall have a temporary supervisor assigned to them by the Department Chair based on their </w:t>
      </w:r>
      <w:r w:rsidR="00284484">
        <w:rPr>
          <w:rFonts w:ascii="Times New Roman" w:hAnsi="Times New Roman" w:cs="Times New Roman"/>
          <w:snapToGrid w:val="0"/>
          <w:kern w:val="2"/>
          <w:lang w:val="en-US"/>
        </w:rPr>
        <w:t xml:space="preserve">area of </w:t>
      </w:r>
      <w:r w:rsidR="00215FDA">
        <w:rPr>
          <w:rFonts w:ascii="Times New Roman" w:hAnsi="Times New Roman" w:cs="Times New Roman"/>
          <w:snapToGrid w:val="0"/>
          <w:kern w:val="2"/>
          <w:lang w:val="en-US"/>
        </w:rPr>
        <w:t>specialization and interests.</w:t>
      </w:r>
    </w:p>
    <w:p w14:paraId="07DEA751" w14:textId="60E8004F" w:rsidR="00FB4E7D" w:rsidRPr="005552B3" w:rsidRDefault="00735612" w:rsidP="000F7581">
      <w:pPr>
        <w:pStyle w:val="a3"/>
        <w:snapToGrid w:val="0"/>
        <w:spacing w:before="0"/>
        <w:ind w:left="1418" w:right="65" w:hanging="284"/>
        <w:jc w:val="both"/>
        <w:rPr>
          <w:rFonts w:ascii="Times New Roman" w:hAnsi="Times New Roman" w:cs="Times New Roman"/>
          <w:snapToGrid w:val="0"/>
          <w:kern w:val="2"/>
          <w:lang w:val="en-US"/>
        </w:rPr>
      </w:pPr>
      <w:r w:rsidRPr="005552B3">
        <w:rPr>
          <w:rFonts w:ascii="Times New Roman" w:hAnsi="Times New Roman" w:cs="Times New Roman" w:hint="eastAsia"/>
          <w:snapToGrid w:val="0"/>
          <w:kern w:val="2"/>
          <w:lang w:val="en-US"/>
        </w:rPr>
        <w:t>2</w:t>
      </w:r>
      <w:r w:rsidRPr="008634C4">
        <w:rPr>
          <w:rFonts w:ascii="Times New Roman" w:hAnsi="Times New Roman" w:cs="Times New Roman"/>
          <w:snapToGrid w:val="0"/>
          <w:kern w:val="2"/>
          <w:lang w:val="en-US"/>
        </w:rPr>
        <w:t>.</w:t>
      </w:r>
      <w:r w:rsidRPr="008634C4">
        <w:rPr>
          <w:rFonts w:ascii="Times New Roman" w:hAnsi="Times New Roman" w:cs="Times New Roman"/>
          <w:snapToGrid w:val="0"/>
          <w:kern w:val="2"/>
          <w:lang w:val="en-US"/>
        </w:rPr>
        <w:tab/>
      </w:r>
      <w:r w:rsidR="00215FDA">
        <w:rPr>
          <w:rFonts w:ascii="Times New Roman" w:hAnsi="Times New Roman" w:cs="Times New Roman"/>
          <w:snapToGrid w:val="0"/>
          <w:kern w:val="2"/>
          <w:lang w:val="en-US"/>
        </w:rPr>
        <w:t>Graduate students shall select a thesis advisor by the end of June of the second semester of their first year of study.</w:t>
      </w:r>
    </w:p>
    <w:p w14:paraId="6EECDA30" w14:textId="00EDA82B" w:rsidR="00735612" w:rsidRPr="005552B3" w:rsidRDefault="00735612" w:rsidP="000F7581">
      <w:pPr>
        <w:pStyle w:val="a3"/>
        <w:snapToGrid w:val="0"/>
        <w:spacing w:before="0"/>
        <w:ind w:left="1418" w:right="65" w:hanging="284"/>
        <w:jc w:val="both"/>
        <w:rPr>
          <w:rFonts w:ascii="Times New Roman" w:hAnsi="Times New Roman" w:cs="Times New Roman"/>
          <w:snapToGrid w:val="0"/>
          <w:kern w:val="2"/>
          <w:lang w:val="en-US"/>
        </w:rPr>
      </w:pPr>
      <w:r w:rsidRPr="005552B3">
        <w:rPr>
          <w:rFonts w:ascii="Times New Roman" w:hAnsi="Times New Roman" w:cs="Times New Roman" w:hint="eastAsia"/>
          <w:snapToGrid w:val="0"/>
          <w:kern w:val="2"/>
          <w:lang w:val="en-US"/>
        </w:rPr>
        <w:t>3</w:t>
      </w:r>
      <w:r w:rsidRPr="008634C4">
        <w:rPr>
          <w:rFonts w:ascii="Times New Roman" w:hAnsi="Times New Roman" w:cs="Times New Roman"/>
          <w:snapToGrid w:val="0"/>
          <w:kern w:val="2"/>
          <w:lang w:val="en-US"/>
        </w:rPr>
        <w:t>.</w:t>
      </w:r>
      <w:r w:rsidRPr="008634C4">
        <w:rPr>
          <w:rFonts w:ascii="Times New Roman" w:hAnsi="Times New Roman" w:cs="Times New Roman"/>
          <w:snapToGrid w:val="0"/>
          <w:kern w:val="2"/>
          <w:lang w:val="en-US"/>
        </w:rPr>
        <w:tab/>
      </w:r>
      <w:r w:rsidR="00215FDA">
        <w:rPr>
          <w:rFonts w:ascii="Times New Roman" w:hAnsi="Times New Roman" w:cs="Times New Roman"/>
          <w:snapToGrid w:val="0"/>
          <w:kern w:val="2"/>
          <w:lang w:val="en-US"/>
        </w:rPr>
        <w:t xml:space="preserve">The Department Chair shall provide assistance and recommendations for graduate students who are </w:t>
      </w:r>
      <w:r w:rsidR="00284484">
        <w:rPr>
          <w:rFonts w:ascii="Times New Roman" w:hAnsi="Times New Roman" w:cs="Times New Roman"/>
          <w:snapToGrid w:val="0"/>
          <w:kern w:val="2"/>
          <w:lang w:val="en-US"/>
        </w:rPr>
        <w:t xml:space="preserve">unable </w:t>
      </w:r>
      <w:r w:rsidR="00215FDA">
        <w:rPr>
          <w:rFonts w:ascii="Times New Roman" w:hAnsi="Times New Roman" w:cs="Times New Roman"/>
          <w:snapToGrid w:val="0"/>
          <w:kern w:val="2"/>
          <w:lang w:val="en-US"/>
        </w:rPr>
        <w:t>to select a thesis advisor.</w:t>
      </w:r>
    </w:p>
    <w:p w14:paraId="03C592EA" w14:textId="4B94A98B" w:rsidR="00FB4E7D" w:rsidRPr="005552B3" w:rsidRDefault="00735612" w:rsidP="000F7581">
      <w:pPr>
        <w:pStyle w:val="a3"/>
        <w:snapToGrid w:val="0"/>
        <w:spacing w:before="0"/>
        <w:ind w:left="1418" w:right="65" w:hanging="284"/>
        <w:jc w:val="both"/>
        <w:rPr>
          <w:rFonts w:ascii="Times New Roman" w:hAnsi="Times New Roman" w:cs="Times New Roman"/>
          <w:snapToGrid w:val="0"/>
          <w:kern w:val="2"/>
          <w:lang w:val="en-US"/>
        </w:rPr>
      </w:pPr>
      <w:r w:rsidRPr="008634C4">
        <w:rPr>
          <w:rFonts w:ascii="Times New Roman" w:hAnsi="Times New Roman" w:cs="Times New Roman"/>
          <w:snapToGrid w:val="0"/>
          <w:kern w:val="2"/>
          <w:lang w:val="en-US"/>
        </w:rPr>
        <w:t>4.</w:t>
      </w:r>
      <w:r w:rsidRPr="005552B3">
        <w:rPr>
          <w:rFonts w:ascii="Times New Roman" w:hAnsi="Times New Roman" w:cs="Times New Roman"/>
          <w:snapToGrid w:val="0"/>
          <w:kern w:val="2"/>
          <w:lang w:val="en-US"/>
        </w:rPr>
        <w:tab/>
      </w:r>
      <w:r w:rsidR="00215FDA">
        <w:rPr>
          <w:rFonts w:ascii="Times New Roman" w:hAnsi="Times New Roman" w:cs="Times New Roman"/>
          <w:snapToGrid w:val="0"/>
          <w:kern w:val="2"/>
          <w:lang w:val="en-US"/>
        </w:rPr>
        <w:t xml:space="preserve">In principle, a thesis advisor shall be a full-time faculty member in the Department </w:t>
      </w:r>
      <w:r w:rsidR="00284484">
        <w:rPr>
          <w:rFonts w:ascii="Times New Roman" w:hAnsi="Times New Roman" w:cs="Times New Roman"/>
          <w:snapToGrid w:val="0"/>
          <w:kern w:val="2"/>
          <w:lang w:val="en-US"/>
        </w:rPr>
        <w:t>with a rank of</w:t>
      </w:r>
      <w:r w:rsidR="00215FDA">
        <w:rPr>
          <w:rFonts w:ascii="Times New Roman" w:hAnsi="Times New Roman" w:cs="Times New Roman"/>
          <w:snapToGrid w:val="0"/>
          <w:kern w:val="2"/>
          <w:lang w:val="en-US"/>
        </w:rPr>
        <w:t xml:space="preserve"> assistant professor or higher.</w:t>
      </w:r>
    </w:p>
    <w:p w14:paraId="4DA1CF3B" w14:textId="21391CA1" w:rsidR="00FB4E7D" w:rsidRPr="005552B3" w:rsidRDefault="00735612" w:rsidP="000F7581">
      <w:pPr>
        <w:pStyle w:val="a3"/>
        <w:snapToGrid w:val="0"/>
        <w:spacing w:before="0"/>
        <w:ind w:left="1418" w:right="65" w:hanging="284"/>
        <w:jc w:val="both"/>
        <w:rPr>
          <w:rFonts w:ascii="Times New Roman" w:hAnsi="Times New Roman" w:cs="Times New Roman"/>
          <w:snapToGrid w:val="0"/>
          <w:kern w:val="2"/>
          <w:lang w:val="en-US"/>
        </w:rPr>
      </w:pPr>
      <w:r w:rsidRPr="005552B3">
        <w:rPr>
          <w:rFonts w:ascii="Times New Roman" w:hAnsi="Times New Roman" w:cs="Times New Roman" w:hint="eastAsia"/>
          <w:snapToGrid w:val="0"/>
          <w:kern w:val="2"/>
          <w:lang w:val="en-US"/>
        </w:rPr>
        <w:t>5</w:t>
      </w:r>
      <w:r w:rsidRPr="008634C4">
        <w:rPr>
          <w:rFonts w:ascii="Times New Roman" w:hAnsi="Times New Roman" w:cs="Times New Roman"/>
          <w:snapToGrid w:val="0"/>
          <w:kern w:val="2"/>
          <w:lang w:val="en-US"/>
        </w:rPr>
        <w:t>.</w:t>
      </w:r>
      <w:r w:rsidRPr="008634C4">
        <w:rPr>
          <w:rFonts w:ascii="Times New Roman" w:hAnsi="Times New Roman" w:cs="Times New Roman"/>
          <w:snapToGrid w:val="0"/>
          <w:kern w:val="2"/>
          <w:lang w:val="en-US"/>
        </w:rPr>
        <w:tab/>
      </w:r>
      <w:r w:rsidR="00E07EFC">
        <w:rPr>
          <w:rFonts w:ascii="Times New Roman" w:hAnsi="Times New Roman" w:cs="Times New Roman"/>
          <w:snapToGrid w:val="0"/>
          <w:kern w:val="2"/>
          <w:lang w:val="en-US"/>
        </w:rPr>
        <w:t xml:space="preserve">Graduate students whose thesis topics </w:t>
      </w:r>
      <w:r w:rsidR="00284484">
        <w:rPr>
          <w:rFonts w:ascii="Times New Roman" w:hAnsi="Times New Roman" w:cs="Times New Roman"/>
          <w:snapToGrid w:val="0"/>
          <w:kern w:val="2"/>
          <w:lang w:val="en-US"/>
        </w:rPr>
        <w:t>fall outside of the fields of</w:t>
      </w:r>
      <w:r w:rsidR="00E07EFC">
        <w:rPr>
          <w:rFonts w:ascii="Times New Roman" w:hAnsi="Times New Roman" w:cs="Times New Roman"/>
          <w:snapToGrid w:val="0"/>
          <w:kern w:val="2"/>
          <w:lang w:val="en-US"/>
        </w:rPr>
        <w:t xml:space="preserve"> expertise of faculty members in the Department may seek the approval of the Department Chair to appoint an external thesis advisor with the required expertise, with a full-time faculty member in the Department serving as co-advisor.</w:t>
      </w:r>
    </w:p>
    <w:p w14:paraId="5397FB6D" w14:textId="186806EF" w:rsidR="00FB4E7D" w:rsidRPr="005552B3" w:rsidRDefault="00735612" w:rsidP="000F7581">
      <w:pPr>
        <w:pStyle w:val="a3"/>
        <w:snapToGrid w:val="0"/>
        <w:spacing w:before="0"/>
        <w:ind w:left="1418" w:right="65" w:hanging="284"/>
        <w:jc w:val="both"/>
        <w:rPr>
          <w:rFonts w:ascii="Times New Roman" w:hAnsi="Times New Roman" w:cs="Times New Roman"/>
          <w:snapToGrid w:val="0"/>
          <w:kern w:val="2"/>
          <w:lang w:val="en-US"/>
        </w:rPr>
      </w:pPr>
      <w:r w:rsidRPr="005552B3">
        <w:rPr>
          <w:rFonts w:ascii="Times New Roman" w:hAnsi="Times New Roman" w:cs="Times New Roman" w:hint="eastAsia"/>
          <w:snapToGrid w:val="0"/>
          <w:kern w:val="2"/>
          <w:lang w:val="en-US"/>
        </w:rPr>
        <w:t>6</w:t>
      </w:r>
      <w:r w:rsidRPr="008634C4">
        <w:rPr>
          <w:rFonts w:ascii="Times New Roman" w:hAnsi="Times New Roman" w:cs="Times New Roman"/>
          <w:snapToGrid w:val="0"/>
          <w:kern w:val="2"/>
          <w:lang w:val="en-US"/>
        </w:rPr>
        <w:t>.</w:t>
      </w:r>
      <w:r w:rsidRPr="008634C4">
        <w:rPr>
          <w:rFonts w:ascii="Times New Roman" w:hAnsi="Times New Roman" w:cs="Times New Roman"/>
          <w:snapToGrid w:val="0"/>
          <w:kern w:val="2"/>
          <w:lang w:val="en-US"/>
        </w:rPr>
        <w:tab/>
      </w:r>
      <w:r w:rsidR="00E07EFC">
        <w:rPr>
          <w:rFonts w:ascii="Times New Roman" w:hAnsi="Times New Roman" w:cs="Times New Roman"/>
          <w:snapToGrid w:val="0"/>
          <w:kern w:val="2"/>
          <w:lang w:val="en-US"/>
        </w:rPr>
        <w:t xml:space="preserve">In the event that a thesis advisor is unable to perform their duties for any reason, </w:t>
      </w:r>
      <w:r w:rsidR="00284484">
        <w:rPr>
          <w:rFonts w:ascii="Times New Roman" w:hAnsi="Times New Roman" w:cs="Times New Roman"/>
          <w:snapToGrid w:val="0"/>
          <w:kern w:val="2"/>
          <w:lang w:val="en-US"/>
        </w:rPr>
        <w:t xml:space="preserve">their </w:t>
      </w:r>
      <w:r w:rsidR="00E07EFC">
        <w:rPr>
          <w:rFonts w:ascii="Times New Roman" w:hAnsi="Times New Roman" w:cs="Times New Roman"/>
          <w:snapToGrid w:val="0"/>
          <w:kern w:val="2"/>
          <w:lang w:val="en-US"/>
        </w:rPr>
        <w:t>students may apply for a replacement with the approval of the Department Chair.</w:t>
      </w:r>
    </w:p>
    <w:p w14:paraId="08955B25" w14:textId="270C0BE1" w:rsidR="00FB4E7D" w:rsidRPr="005552B3" w:rsidRDefault="00735612" w:rsidP="000F7581">
      <w:pPr>
        <w:pStyle w:val="a3"/>
        <w:snapToGrid w:val="0"/>
        <w:spacing w:before="0"/>
        <w:ind w:left="1418" w:right="65" w:hanging="284"/>
        <w:jc w:val="both"/>
        <w:rPr>
          <w:rFonts w:ascii="Times New Roman" w:hAnsi="Times New Roman" w:cs="Times New Roman"/>
          <w:snapToGrid w:val="0"/>
          <w:kern w:val="2"/>
          <w:lang w:val="en-US"/>
        </w:rPr>
      </w:pPr>
      <w:r w:rsidRPr="005552B3">
        <w:rPr>
          <w:rFonts w:ascii="Times New Roman" w:hAnsi="Times New Roman" w:cs="Times New Roman" w:hint="eastAsia"/>
          <w:snapToGrid w:val="0"/>
          <w:kern w:val="2"/>
          <w:lang w:val="en-US"/>
        </w:rPr>
        <w:t>7</w:t>
      </w:r>
      <w:r w:rsidRPr="008634C4">
        <w:rPr>
          <w:rFonts w:ascii="Times New Roman" w:hAnsi="Times New Roman" w:cs="Times New Roman"/>
          <w:snapToGrid w:val="0"/>
          <w:kern w:val="2"/>
          <w:lang w:val="en-US"/>
        </w:rPr>
        <w:t>.</w:t>
      </w:r>
      <w:r w:rsidRPr="008634C4">
        <w:rPr>
          <w:rFonts w:ascii="Times New Roman" w:hAnsi="Times New Roman" w:cs="Times New Roman"/>
          <w:snapToGrid w:val="0"/>
          <w:kern w:val="2"/>
          <w:lang w:val="en-US"/>
        </w:rPr>
        <w:tab/>
      </w:r>
      <w:r w:rsidR="00E07EFC">
        <w:rPr>
          <w:rFonts w:ascii="Times New Roman" w:hAnsi="Times New Roman" w:cs="Times New Roman"/>
          <w:snapToGrid w:val="0"/>
          <w:kern w:val="2"/>
          <w:lang w:val="en-US"/>
        </w:rPr>
        <w:t xml:space="preserve">Graduate students who wish to change their thesis advisor </w:t>
      </w:r>
      <w:r w:rsidR="00E07EFC">
        <w:rPr>
          <w:rFonts w:ascii="Times New Roman" w:hAnsi="Times New Roman" w:cs="Times New Roman" w:hint="eastAsia"/>
          <w:snapToGrid w:val="0"/>
          <w:kern w:val="2"/>
          <w:lang w:val="en-US"/>
        </w:rPr>
        <w:t>s</w:t>
      </w:r>
      <w:r w:rsidR="00E07EFC">
        <w:rPr>
          <w:rFonts w:ascii="Times New Roman" w:hAnsi="Times New Roman" w:cs="Times New Roman"/>
          <w:snapToGrid w:val="0"/>
          <w:kern w:val="2"/>
          <w:lang w:val="en-US"/>
        </w:rPr>
        <w:t xml:space="preserve">hall obtain the approval of the original advisor, the new advisor, and the Department Chair, and they may only do so once. In principle, </w:t>
      </w:r>
      <w:r w:rsidR="00284484">
        <w:rPr>
          <w:rFonts w:ascii="Times New Roman" w:hAnsi="Times New Roman" w:cs="Times New Roman"/>
          <w:snapToGrid w:val="0"/>
          <w:kern w:val="2"/>
          <w:lang w:val="en-US"/>
        </w:rPr>
        <w:t xml:space="preserve">a </w:t>
      </w:r>
      <w:r w:rsidR="00E07EFC">
        <w:rPr>
          <w:rFonts w:ascii="Times New Roman" w:hAnsi="Times New Roman" w:cs="Times New Roman"/>
          <w:snapToGrid w:val="0"/>
          <w:kern w:val="2"/>
          <w:lang w:val="en-US"/>
        </w:rPr>
        <w:t xml:space="preserve">change of thesis advisor may be requested in the semester prior to the </w:t>
      </w:r>
      <w:r w:rsidR="0050610F">
        <w:rPr>
          <w:rFonts w:ascii="Times New Roman" w:hAnsi="Times New Roman" w:cs="Times New Roman"/>
          <w:snapToGrid w:val="0"/>
          <w:kern w:val="2"/>
          <w:lang w:val="en-US"/>
        </w:rPr>
        <w:t>oral thesis defense</w:t>
      </w:r>
      <w:r w:rsidR="00E07EFC">
        <w:rPr>
          <w:rFonts w:ascii="Times New Roman" w:hAnsi="Times New Roman" w:cs="Times New Roman"/>
          <w:snapToGrid w:val="0"/>
          <w:kern w:val="2"/>
          <w:lang w:val="en-US"/>
        </w:rPr>
        <w:t>.</w:t>
      </w:r>
    </w:p>
    <w:p w14:paraId="5B6BCD19" w14:textId="143083D8" w:rsidR="00735612" w:rsidRPr="005552B3" w:rsidRDefault="00735612" w:rsidP="000F7581">
      <w:pPr>
        <w:pStyle w:val="a3"/>
        <w:snapToGrid w:val="0"/>
        <w:spacing w:before="0"/>
        <w:ind w:left="1418" w:right="65" w:hanging="284"/>
        <w:jc w:val="both"/>
        <w:rPr>
          <w:rFonts w:ascii="Times New Roman" w:hAnsi="Times New Roman" w:cs="Times New Roman"/>
          <w:snapToGrid w:val="0"/>
          <w:kern w:val="2"/>
          <w:lang w:val="en-US"/>
        </w:rPr>
      </w:pPr>
      <w:r w:rsidRPr="005552B3">
        <w:rPr>
          <w:rFonts w:ascii="Times New Roman" w:hAnsi="Times New Roman" w:cs="Times New Roman" w:hint="eastAsia"/>
          <w:snapToGrid w:val="0"/>
          <w:kern w:val="2"/>
          <w:lang w:val="en-US"/>
        </w:rPr>
        <w:t>8</w:t>
      </w:r>
      <w:r w:rsidRPr="008634C4">
        <w:rPr>
          <w:rFonts w:ascii="Times New Roman" w:hAnsi="Times New Roman" w:cs="Times New Roman"/>
          <w:snapToGrid w:val="0"/>
          <w:kern w:val="2"/>
          <w:lang w:val="en-US"/>
        </w:rPr>
        <w:t>.</w:t>
      </w:r>
      <w:r w:rsidRPr="008634C4">
        <w:rPr>
          <w:rFonts w:ascii="Times New Roman" w:hAnsi="Times New Roman" w:cs="Times New Roman"/>
          <w:snapToGrid w:val="0"/>
          <w:kern w:val="2"/>
          <w:lang w:val="en-US"/>
        </w:rPr>
        <w:tab/>
      </w:r>
      <w:r w:rsidR="00E07EFC">
        <w:rPr>
          <w:rFonts w:ascii="Times New Roman" w:hAnsi="Times New Roman" w:cs="Times New Roman"/>
          <w:snapToGrid w:val="0"/>
          <w:kern w:val="2"/>
          <w:lang w:val="en-US"/>
        </w:rPr>
        <w:t xml:space="preserve">Thesis advisor </w:t>
      </w:r>
      <w:r w:rsidR="00284484">
        <w:rPr>
          <w:rFonts w:ascii="Times New Roman" w:hAnsi="Times New Roman" w:cs="Times New Roman"/>
          <w:snapToGrid w:val="0"/>
          <w:kern w:val="2"/>
          <w:lang w:val="en-US"/>
        </w:rPr>
        <w:t xml:space="preserve">selections </w:t>
      </w:r>
      <w:r w:rsidR="00E07EFC">
        <w:rPr>
          <w:rFonts w:ascii="Times New Roman" w:hAnsi="Times New Roman" w:cs="Times New Roman"/>
          <w:snapToGrid w:val="0"/>
          <w:kern w:val="2"/>
          <w:lang w:val="en-US"/>
        </w:rPr>
        <w:t xml:space="preserve">shall be based on faculty members’ </w:t>
      </w:r>
      <w:r w:rsidR="00284484">
        <w:rPr>
          <w:rFonts w:ascii="Times New Roman" w:hAnsi="Times New Roman" w:cs="Times New Roman"/>
          <w:snapToGrid w:val="0"/>
          <w:kern w:val="2"/>
          <w:lang w:val="en-US"/>
        </w:rPr>
        <w:t>field</w:t>
      </w:r>
      <w:r w:rsidR="004E223B">
        <w:rPr>
          <w:rFonts w:ascii="Times New Roman" w:hAnsi="Times New Roman" w:cs="Times New Roman"/>
          <w:snapToGrid w:val="0"/>
          <w:kern w:val="2"/>
          <w:lang w:val="en-US"/>
        </w:rPr>
        <w:t>s</w:t>
      </w:r>
      <w:r w:rsidR="00284484">
        <w:rPr>
          <w:rFonts w:ascii="Times New Roman" w:hAnsi="Times New Roman" w:cs="Times New Roman"/>
          <w:snapToGrid w:val="0"/>
          <w:kern w:val="2"/>
          <w:lang w:val="en-US"/>
        </w:rPr>
        <w:t xml:space="preserve"> of </w:t>
      </w:r>
      <w:r w:rsidR="00E07EFC">
        <w:rPr>
          <w:rFonts w:ascii="Times New Roman" w:hAnsi="Times New Roman" w:cs="Times New Roman"/>
          <w:snapToGrid w:val="0"/>
          <w:kern w:val="2"/>
          <w:lang w:val="en-US"/>
        </w:rPr>
        <w:t>expertise.</w:t>
      </w:r>
      <w:r w:rsidR="00E07EFC">
        <w:rPr>
          <w:rFonts w:ascii="Times New Roman" w:hAnsi="Times New Roman" w:cs="Times New Roman" w:hint="eastAsia"/>
          <w:snapToGrid w:val="0"/>
          <w:kern w:val="2"/>
          <w:lang w:val="en-US"/>
        </w:rPr>
        <w:t xml:space="preserve"> </w:t>
      </w:r>
      <w:r w:rsidR="00E07EFC">
        <w:rPr>
          <w:rFonts w:ascii="Times New Roman" w:hAnsi="Times New Roman" w:cs="Times New Roman"/>
          <w:snapToGrid w:val="0"/>
          <w:kern w:val="2"/>
          <w:lang w:val="en-US"/>
        </w:rPr>
        <w:t xml:space="preserve">In principle, each faculty member may advise up to five graduate students per academic year </w:t>
      </w:r>
      <w:r w:rsidR="00E07EFC" w:rsidRPr="00E07EFC">
        <w:rPr>
          <w:rFonts w:ascii="Times New Roman" w:hAnsi="Times New Roman" w:cs="Times New Roman"/>
          <w:snapToGrid w:val="0"/>
          <w:kern w:val="2"/>
          <w:lang w:val="en-US"/>
        </w:rPr>
        <w:t>(including up to two students in other graduate programs of the Department and co-advising duties)</w:t>
      </w:r>
      <w:r w:rsidR="00E07EFC">
        <w:rPr>
          <w:rFonts w:ascii="Times New Roman" w:hAnsi="Times New Roman" w:cs="Times New Roman"/>
          <w:snapToGrid w:val="0"/>
          <w:kern w:val="2"/>
          <w:lang w:val="en-US"/>
        </w:rPr>
        <w:t>.</w:t>
      </w:r>
    </w:p>
    <w:p w14:paraId="0B4A2FA0" w14:textId="10F2D39C" w:rsidR="00FB4E7D" w:rsidRPr="005552B3" w:rsidRDefault="008634C4" w:rsidP="000F7581">
      <w:pPr>
        <w:pStyle w:val="a3"/>
        <w:snapToGrid w:val="0"/>
        <w:spacing w:beforeLines="50" w:before="120"/>
        <w:ind w:left="1134" w:right="62" w:hanging="1134"/>
        <w:jc w:val="both"/>
        <w:rPr>
          <w:rFonts w:ascii="Times New Roman" w:hAnsi="Times New Roman" w:cs="Times New Roman"/>
          <w:snapToGrid w:val="0"/>
          <w:kern w:val="2"/>
          <w:lang w:val="en-US"/>
        </w:rPr>
      </w:pPr>
      <w:r w:rsidRPr="008634C4">
        <w:rPr>
          <w:rFonts w:ascii="Times New Roman" w:hAnsi="Times New Roman" w:cs="Times New Roman"/>
          <w:snapToGrid w:val="0"/>
          <w:kern w:val="2"/>
          <w:lang w:val="en-US"/>
        </w:rPr>
        <w:t>Article 5</w:t>
      </w:r>
      <w:r w:rsidRPr="008634C4">
        <w:rPr>
          <w:rFonts w:ascii="Times New Roman" w:hAnsi="Times New Roman" w:cs="Times New Roman"/>
          <w:snapToGrid w:val="0"/>
          <w:kern w:val="2"/>
          <w:lang w:val="en-US"/>
        </w:rPr>
        <w:tab/>
      </w:r>
      <w:r w:rsidR="00B81E38">
        <w:rPr>
          <w:rFonts w:ascii="Times New Roman" w:hAnsi="Times New Roman" w:cs="Times New Roman"/>
          <w:snapToGrid w:val="0"/>
          <w:kern w:val="2"/>
          <w:lang w:val="en-US"/>
        </w:rPr>
        <w:t>Course selection and coursework regulations:</w:t>
      </w:r>
    </w:p>
    <w:p w14:paraId="3811CADE" w14:textId="2F6B6DD8" w:rsidR="00FB4E7D" w:rsidRPr="005552B3" w:rsidRDefault="008634C4" w:rsidP="000F7581">
      <w:pPr>
        <w:pStyle w:val="a3"/>
        <w:snapToGrid w:val="0"/>
        <w:spacing w:before="0"/>
        <w:ind w:left="1418" w:right="65" w:hanging="284"/>
        <w:jc w:val="both"/>
        <w:rPr>
          <w:rFonts w:ascii="Times New Roman" w:hAnsi="Times New Roman" w:cs="Times New Roman"/>
          <w:snapToGrid w:val="0"/>
          <w:kern w:val="2"/>
          <w:lang w:val="en-US"/>
        </w:rPr>
      </w:pPr>
      <w:r w:rsidRPr="005552B3">
        <w:rPr>
          <w:rFonts w:ascii="Times New Roman" w:hAnsi="Times New Roman" w:cs="Times New Roman" w:hint="eastAsia"/>
          <w:snapToGrid w:val="0"/>
          <w:kern w:val="2"/>
          <w:lang w:val="en-US"/>
        </w:rPr>
        <w:t>1</w:t>
      </w:r>
      <w:r w:rsidRPr="008634C4">
        <w:rPr>
          <w:rFonts w:ascii="Times New Roman" w:hAnsi="Times New Roman" w:cs="Times New Roman"/>
          <w:snapToGrid w:val="0"/>
          <w:kern w:val="2"/>
          <w:lang w:val="en-US"/>
        </w:rPr>
        <w:t>.</w:t>
      </w:r>
      <w:r w:rsidRPr="008634C4">
        <w:rPr>
          <w:rFonts w:ascii="Times New Roman" w:hAnsi="Times New Roman" w:cs="Times New Roman"/>
          <w:snapToGrid w:val="0"/>
          <w:kern w:val="2"/>
          <w:lang w:val="en-US"/>
        </w:rPr>
        <w:tab/>
      </w:r>
      <w:r w:rsidR="008F1920">
        <w:rPr>
          <w:rFonts w:ascii="Times New Roman" w:hAnsi="Times New Roman" w:cs="Times New Roman"/>
          <w:snapToGrid w:val="0"/>
          <w:kern w:val="2"/>
          <w:lang w:val="en-US"/>
        </w:rPr>
        <w:t>Graduate students shall complete 28 course credits, including 4 compulsory credits and 24 elective credits. Please refer to the Appendix for details.</w:t>
      </w:r>
    </w:p>
    <w:p w14:paraId="1DA073E7" w14:textId="3369396B" w:rsidR="00FB4E7D" w:rsidRPr="005552B3" w:rsidRDefault="008634C4" w:rsidP="000F7581">
      <w:pPr>
        <w:pStyle w:val="a3"/>
        <w:snapToGrid w:val="0"/>
        <w:spacing w:before="0"/>
        <w:ind w:left="1418" w:right="65" w:hanging="284"/>
        <w:jc w:val="both"/>
        <w:rPr>
          <w:rFonts w:ascii="Times New Roman" w:hAnsi="Times New Roman" w:cs="Times New Roman"/>
          <w:snapToGrid w:val="0"/>
          <w:kern w:val="2"/>
          <w:lang w:val="en-US"/>
        </w:rPr>
      </w:pPr>
      <w:r w:rsidRPr="005552B3">
        <w:rPr>
          <w:rFonts w:ascii="Times New Roman" w:hAnsi="Times New Roman" w:cs="Times New Roman" w:hint="eastAsia"/>
          <w:snapToGrid w:val="0"/>
          <w:kern w:val="2"/>
          <w:lang w:val="en-US"/>
        </w:rPr>
        <w:lastRenderedPageBreak/>
        <w:t>2</w:t>
      </w:r>
      <w:r w:rsidRPr="008634C4">
        <w:rPr>
          <w:rFonts w:ascii="Times New Roman" w:hAnsi="Times New Roman" w:cs="Times New Roman"/>
          <w:snapToGrid w:val="0"/>
          <w:kern w:val="2"/>
          <w:lang w:val="en-US"/>
        </w:rPr>
        <w:t>.</w:t>
      </w:r>
      <w:r w:rsidRPr="008634C4">
        <w:rPr>
          <w:rFonts w:ascii="Times New Roman" w:hAnsi="Times New Roman" w:cs="Times New Roman"/>
          <w:snapToGrid w:val="0"/>
          <w:kern w:val="2"/>
          <w:lang w:val="en-US"/>
        </w:rPr>
        <w:tab/>
      </w:r>
      <w:r w:rsidR="00556EE3">
        <w:rPr>
          <w:rFonts w:ascii="Times New Roman" w:hAnsi="Times New Roman" w:cs="Times New Roman"/>
          <w:snapToGrid w:val="0"/>
          <w:kern w:val="2"/>
          <w:lang w:val="en-US"/>
        </w:rPr>
        <w:t xml:space="preserve">Graduate students are required to </w:t>
      </w:r>
      <w:r w:rsidR="008B1E40" w:rsidRPr="004A659E">
        <w:rPr>
          <w:rFonts w:ascii="Times New Roman" w:hAnsi="Times New Roman" w:cs="Times New Roman"/>
          <w:snapToGrid w:val="0"/>
          <w:kern w:val="2"/>
          <w:lang w:val="en-US"/>
        </w:rPr>
        <w:t>return to Taiwan and</w:t>
      </w:r>
      <w:r w:rsidR="008B1E40">
        <w:rPr>
          <w:rFonts w:ascii="Times New Roman" w:hAnsi="Times New Roman" w:cs="Times New Roman"/>
          <w:snapToGrid w:val="0"/>
          <w:kern w:val="2"/>
          <w:lang w:val="en-US"/>
        </w:rPr>
        <w:t xml:space="preserve"> </w:t>
      </w:r>
      <w:r w:rsidR="00556EE3">
        <w:rPr>
          <w:rFonts w:ascii="Times New Roman" w:hAnsi="Times New Roman" w:cs="Times New Roman"/>
          <w:snapToGrid w:val="0"/>
          <w:kern w:val="2"/>
          <w:lang w:val="en-US"/>
        </w:rPr>
        <w:t xml:space="preserve">take part in at least </w:t>
      </w:r>
      <w:r w:rsidR="008B1E40">
        <w:rPr>
          <w:rFonts w:ascii="Times New Roman" w:hAnsi="Times New Roman" w:cs="Times New Roman"/>
          <w:snapToGrid w:val="0"/>
          <w:kern w:val="2"/>
          <w:lang w:val="en-US"/>
        </w:rPr>
        <w:t>one physical course in person at the University.</w:t>
      </w:r>
    </w:p>
    <w:p w14:paraId="2F8B22CF" w14:textId="7B4C475E" w:rsidR="00FB4E7D" w:rsidRPr="005552B3" w:rsidRDefault="008634C4" w:rsidP="000F7581">
      <w:pPr>
        <w:pStyle w:val="a3"/>
        <w:snapToGrid w:val="0"/>
        <w:spacing w:before="0"/>
        <w:ind w:left="1418" w:right="65" w:hanging="284"/>
        <w:jc w:val="both"/>
        <w:rPr>
          <w:rFonts w:ascii="Times New Roman" w:hAnsi="Times New Roman" w:cs="Times New Roman"/>
          <w:snapToGrid w:val="0"/>
          <w:kern w:val="2"/>
          <w:lang w:val="en-US"/>
        </w:rPr>
      </w:pPr>
      <w:r w:rsidRPr="005552B3">
        <w:rPr>
          <w:rFonts w:ascii="Times New Roman" w:hAnsi="Times New Roman" w:cs="Times New Roman" w:hint="eastAsia"/>
          <w:snapToGrid w:val="0"/>
          <w:kern w:val="2"/>
          <w:lang w:val="en-US"/>
        </w:rPr>
        <w:t>3</w:t>
      </w:r>
      <w:r w:rsidRPr="008634C4">
        <w:rPr>
          <w:rFonts w:ascii="Times New Roman" w:hAnsi="Times New Roman" w:cs="Times New Roman"/>
          <w:snapToGrid w:val="0"/>
          <w:kern w:val="2"/>
          <w:lang w:val="en-US"/>
        </w:rPr>
        <w:t>.</w:t>
      </w:r>
      <w:r w:rsidRPr="008634C4">
        <w:rPr>
          <w:rFonts w:ascii="Times New Roman" w:hAnsi="Times New Roman" w:cs="Times New Roman"/>
          <w:snapToGrid w:val="0"/>
          <w:kern w:val="2"/>
          <w:lang w:val="en-US"/>
        </w:rPr>
        <w:tab/>
      </w:r>
      <w:r w:rsidR="00A023CF">
        <w:rPr>
          <w:rFonts w:ascii="Times New Roman" w:hAnsi="Times New Roman" w:cs="Times New Roman"/>
          <w:snapToGrid w:val="0"/>
          <w:kern w:val="2"/>
          <w:lang w:val="en-US"/>
        </w:rPr>
        <w:t xml:space="preserve">Pursuant to the Ministry of </w:t>
      </w:r>
      <w:r w:rsidR="00A023CF" w:rsidRPr="004A659E">
        <w:rPr>
          <w:rFonts w:ascii="Times New Roman" w:hAnsi="Times New Roman" w:cs="Times New Roman"/>
          <w:snapToGrid w:val="0"/>
          <w:kern w:val="2"/>
          <w:lang w:val="en-US"/>
        </w:rPr>
        <w:t xml:space="preserve">Education’s </w:t>
      </w:r>
      <w:r w:rsidR="00C16A2F" w:rsidRPr="004A659E">
        <w:rPr>
          <w:rFonts w:ascii="Times New Roman" w:hAnsi="Times New Roman" w:cs="Times New Roman"/>
          <w:i/>
          <w:iCs/>
          <w:snapToGrid w:val="0"/>
          <w:kern w:val="2"/>
          <w:lang w:val="en-US"/>
        </w:rPr>
        <w:t>Guidelines Governing Application</w:t>
      </w:r>
      <w:r w:rsidR="006F4E02">
        <w:rPr>
          <w:rFonts w:ascii="Times New Roman" w:hAnsi="Times New Roman" w:cs="Times New Roman"/>
          <w:i/>
          <w:iCs/>
          <w:snapToGrid w:val="0"/>
          <w:kern w:val="2"/>
          <w:lang w:val="en-US"/>
        </w:rPr>
        <w:t>s for</w:t>
      </w:r>
      <w:r w:rsidR="00C16A2F" w:rsidRPr="004A659E">
        <w:rPr>
          <w:rFonts w:ascii="Times New Roman" w:hAnsi="Times New Roman" w:cs="Times New Roman"/>
          <w:i/>
          <w:iCs/>
          <w:snapToGrid w:val="0"/>
          <w:kern w:val="2"/>
          <w:lang w:val="en-US"/>
        </w:rPr>
        <w:t xml:space="preserve"> and Approval of Online Education Programs</w:t>
      </w:r>
      <w:r w:rsidR="00C16A2F" w:rsidRPr="005552B3">
        <w:rPr>
          <w:rFonts w:ascii="Times New Roman" w:hAnsi="Times New Roman" w:cs="Times New Roman" w:hint="eastAsia"/>
          <w:snapToGrid w:val="0"/>
          <w:kern w:val="2"/>
          <w:lang w:val="en-US"/>
        </w:rPr>
        <w:t xml:space="preserve"> </w:t>
      </w:r>
      <w:r w:rsidR="00C16A2F">
        <w:rPr>
          <w:rFonts w:ascii="Times New Roman" w:hAnsi="Times New Roman" w:cs="Times New Roman"/>
          <w:snapToGrid w:val="0"/>
          <w:kern w:val="2"/>
          <w:lang w:val="en-US"/>
        </w:rPr>
        <w:t xml:space="preserve">and </w:t>
      </w:r>
      <w:r w:rsidR="00C16A2F" w:rsidRPr="009D1425">
        <w:rPr>
          <w:rFonts w:ascii="Times New Roman" w:hAnsi="Times New Roman" w:cs="Times New Roman"/>
          <w:i/>
          <w:iCs/>
          <w:snapToGrid w:val="0"/>
          <w:kern w:val="2"/>
          <w:lang w:val="en-US"/>
        </w:rPr>
        <w:t>Degree Conferral Act</w:t>
      </w:r>
      <w:r w:rsidR="00C16A2F">
        <w:rPr>
          <w:rFonts w:ascii="Times New Roman" w:hAnsi="Times New Roman" w:cs="Times New Roman"/>
          <w:snapToGrid w:val="0"/>
          <w:kern w:val="2"/>
          <w:lang w:val="en-US"/>
        </w:rPr>
        <w:t xml:space="preserve">, </w:t>
      </w:r>
      <w:r w:rsidR="00392905">
        <w:rPr>
          <w:rFonts w:ascii="Times New Roman" w:hAnsi="Times New Roman" w:cs="Times New Roman"/>
          <w:snapToGrid w:val="0"/>
          <w:kern w:val="2"/>
          <w:lang w:val="en-US"/>
        </w:rPr>
        <w:t xml:space="preserve">at least half of a student’s total graduation credits shall be from </w:t>
      </w:r>
      <w:r w:rsidR="004E223B">
        <w:rPr>
          <w:rFonts w:ascii="Times New Roman" w:hAnsi="Times New Roman" w:cs="Times New Roman"/>
          <w:snapToGrid w:val="0"/>
          <w:kern w:val="2"/>
          <w:lang w:val="en-US"/>
        </w:rPr>
        <w:t xml:space="preserve">distance </w:t>
      </w:r>
      <w:r w:rsidR="00C23EC2">
        <w:rPr>
          <w:rFonts w:ascii="Times New Roman" w:hAnsi="Times New Roman" w:cs="Times New Roman"/>
          <w:snapToGrid w:val="0"/>
          <w:kern w:val="2"/>
          <w:lang w:val="en-US"/>
        </w:rPr>
        <w:t xml:space="preserve">learning courses </w:t>
      </w:r>
      <w:r w:rsidR="00B157F9">
        <w:rPr>
          <w:rFonts w:ascii="Times New Roman" w:hAnsi="Times New Roman" w:cs="Times New Roman"/>
          <w:snapToGrid w:val="0"/>
          <w:kern w:val="2"/>
          <w:lang w:val="en-US"/>
        </w:rPr>
        <w:t xml:space="preserve">in order for </w:t>
      </w:r>
      <w:r w:rsidR="004E223B">
        <w:rPr>
          <w:rFonts w:ascii="Times New Roman" w:hAnsi="Times New Roman" w:cs="Times New Roman"/>
          <w:snapToGrid w:val="0"/>
          <w:kern w:val="2"/>
          <w:lang w:val="en-US"/>
        </w:rPr>
        <w:t xml:space="preserve">the student </w:t>
      </w:r>
      <w:r w:rsidR="00B157F9">
        <w:rPr>
          <w:rFonts w:ascii="Times New Roman" w:hAnsi="Times New Roman" w:cs="Times New Roman"/>
          <w:snapToGrid w:val="0"/>
          <w:kern w:val="2"/>
          <w:lang w:val="en-US"/>
        </w:rPr>
        <w:t>to receive a degree.</w:t>
      </w:r>
    </w:p>
    <w:p w14:paraId="51159061" w14:textId="7079A4FA" w:rsidR="008634C4" w:rsidRPr="005552B3" w:rsidRDefault="008634C4" w:rsidP="000F7581">
      <w:pPr>
        <w:pStyle w:val="a3"/>
        <w:snapToGrid w:val="0"/>
        <w:spacing w:before="0"/>
        <w:ind w:left="1418" w:right="65" w:hanging="284"/>
        <w:jc w:val="both"/>
        <w:rPr>
          <w:rFonts w:ascii="Times New Roman" w:hAnsi="Times New Roman" w:cs="Times New Roman"/>
          <w:snapToGrid w:val="0"/>
          <w:kern w:val="2"/>
          <w:lang w:val="en-US"/>
        </w:rPr>
      </w:pPr>
      <w:r w:rsidRPr="005552B3">
        <w:rPr>
          <w:rFonts w:ascii="Times New Roman" w:hAnsi="Times New Roman" w:cs="Times New Roman" w:hint="eastAsia"/>
          <w:snapToGrid w:val="0"/>
          <w:kern w:val="2"/>
          <w:lang w:val="en-US"/>
        </w:rPr>
        <w:t>4</w:t>
      </w:r>
      <w:r w:rsidRPr="008634C4">
        <w:rPr>
          <w:rFonts w:ascii="Times New Roman" w:hAnsi="Times New Roman" w:cs="Times New Roman"/>
          <w:snapToGrid w:val="0"/>
          <w:kern w:val="2"/>
          <w:lang w:val="en-US"/>
        </w:rPr>
        <w:t>.</w:t>
      </w:r>
      <w:r w:rsidRPr="008634C4">
        <w:rPr>
          <w:rFonts w:ascii="Times New Roman" w:hAnsi="Times New Roman" w:cs="Times New Roman"/>
          <w:snapToGrid w:val="0"/>
          <w:kern w:val="2"/>
          <w:lang w:val="en-US"/>
        </w:rPr>
        <w:tab/>
      </w:r>
      <w:r w:rsidR="006175CB">
        <w:rPr>
          <w:rFonts w:ascii="Times New Roman" w:hAnsi="Times New Roman" w:cs="Times New Roman"/>
          <w:snapToGrid w:val="0"/>
          <w:kern w:val="2"/>
          <w:lang w:val="en-US"/>
        </w:rPr>
        <w:t xml:space="preserve">Students may only graduate </w:t>
      </w:r>
      <w:r w:rsidR="007D1112">
        <w:rPr>
          <w:rFonts w:ascii="Times New Roman" w:hAnsi="Times New Roman" w:cs="Times New Roman"/>
          <w:snapToGrid w:val="0"/>
          <w:kern w:val="2"/>
          <w:lang w:val="en-US"/>
        </w:rPr>
        <w:t xml:space="preserve">following </w:t>
      </w:r>
      <w:r w:rsidR="004E223B">
        <w:rPr>
          <w:rFonts w:ascii="Times New Roman" w:hAnsi="Times New Roman" w:cs="Times New Roman"/>
          <w:snapToGrid w:val="0"/>
          <w:kern w:val="2"/>
          <w:lang w:val="en-US"/>
        </w:rPr>
        <w:t xml:space="preserve">the </w:t>
      </w:r>
      <w:r w:rsidR="007D1112">
        <w:rPr>
          <w:rFonts w:ascii="Times New Roman" w:hAnsi="Times New Roman" w:cs="Times New Roman"/>
          <w:snapToGrid w:val="0"/>
          <w:kern w:val="2"/>
          <w:lang w:val="en-US"/>
        </w:rPr>
        <w:t>completion of a master’s degree thesis/technical report and passing of the degree examination.</w:t>
      </w:r>
    </w:p>
    <w:p w14:paraId="10A229C3" w14:textId="31BF99C1" w:rsidR="00FB4E7D" w:rsidRPr="005552B3" w:rsidRDefault="008634C4" w:rsidP="000F7581">
      <w:pPr>
        <w:pStyle w:val="a3"/>
        <w:snapToGrid w:val="0"/>
        <w:spacing w:beforeLines="50" w:before="120"/>
        <w:ind w:left="1134" w:right="62" w:hanging="1134"/>
        <w:jc w:val="both"/>
        <w:rPr>
          <w:rFonts w:ascii="Times New Roman" w:hAnsi="Times New Roman" w:cs="Times New Roman"/>
          <w:snapToGrid w:val="0"/>
          <w:kern w:val="2"/>
          <w:lang w:val="en-US"/>
        </w:rPr>
      </w:pPr>
      <w:r w:rsidRPr="008634C4">
        <w:rPr>
          <w:rFonts w:ascii="Times New Roman" w:hAnsi="Times New Roman" w:cs="Times New Roman"/>
          <w:snapToGrid w:val="0"/>
          <w:kern w:val="2"/>
          <w:lang w:val="en-US"/>
        </w:rPr>
        <w:t>Article 6</w:t>
      </w:r>
      <w:r w:rsidRPr="008634C4">
        <w:rPr>
          <w:rFonts w:ascii="Times New Roman" w:hAnsi="Times New Roman" w:cs="Times New Roman"/>
          <w:snapToGrid w:val="0"/>
          <w:kern w:val="2"/>
          <w:lang w:val="en-US"/>
        </w:rPr>
        <w:tab/>
      </w:r>
      <w:r w:rsidR="00AD6449">
        <w:rPr>
          <w:rFonts w:ascii="Times New Roman" w:hAnsi="Times New Roman" w:cs="Times New Roman"/>
          <w:snapToGrid w:val="0"/>
          <w:kern w:val="2"/>
          <w:lang w:val="en-US"/>
        </w:rPr>
        <w:t>Credit transfer regulations:</w:t>
      </w:r>
    </w:p>
    <w:p w14:paraId="3779C7BE" w14:textId="6B5EB46A" w:rsidR="008634C4" w:rsidRPr="005552B3" w:rsidRDefault="008634C4" w:rsidP="000F7581">
      <w:pPr>
        <w:pStyle w:val="a3"/>
        <w:snapToGrid w:val="0"/>
        <w:spacing w:before="0"/>
        <w:ind w:left="1418" w:right="65" w:hanging="284"/>
        <w:jc w:val="both"/>
        <w:rPr>
          <w:rFonts w:ascii="Times New Roman" w:hAnsi="Times New Roman" w:cs="Times New Roman"/>
          <w:snapToGrid w:val="0"/>
          <w:kern w:val="2"/>
          <w:lang w:val="en-US"/>
        </w:rPr>
      </w:pPr>
      <w:r w:rsidRPr="005552B3">
        <w:rPr>
          <w:rFonts w:ascii="Times New Roman" w:hAnsi="Times New Roman" w:cs="Times New Roman" w:hint="eastAsia"/>
          <w:snapToGrid w:val="0"/>
          <w:kern w:val="2"/>
          <w:lang w:val="en-US"/>
        </w:rPr>
        <w:t>1</w:t>
      </w:r>
      <w:r>
        <w:rPr>
          <w:rFonts w:ascii="Times New Roman" w:hAnsi="Times New Roman" w:cs="Times New Roman"/>
          <w:snapToGrid w:val="0"/>
          <w:kern w:val="2"/>
          <w:lang w:val="en-US"/>
        </w:rPr>
        <w:t>.</w:t>
      </w:r>
      <w:r>
        <w:rPr>
          <w:rFonts w:ascii="Times New Roman" w:hAnsi="Times New Roman" w:cs="Times New Roman"/>
          <w:snapToGrid w:val="0"/>
          <w:kern w:val="2"/>
          <w:lang w:val="en-US"/>
        </w:rPr>
        <w:tab/>
      </w:r>
      <w:r w:rsidR="006745B7">
        <w:rPr>
          <w:rFonts w:ascii="Times New Roman" w:hAnsi="Times New Roman" w:cs="Times New Roman"/>
          <w:snapToGrid w:val="0"/>
          <w:kern w:val="2"/>
          <w:lang w:val="en-US"/>
        </w:rPr>
        <w:t xml:space="preserve">Matters related to credit transfers shall be subject to the University’s </w:t>
      </w:r>
      <w:r w:rsidR="006745B7" w:rsidRPr="009424D0">
        <w:rPr>
          <w:rFonts w:ascii="Times New Roman" w:hAnsi="Times New Roman" w:cs="Times New Roman"/>
          <w:i/>
          <w:iCs/>
          <w:snapToGrid w:val="0"/>
          <w:kern w:val="2"/>
          <w:lang w:val="en-US"/>
        </w:rPr>
        <w:t>Student Credit Transfer Guidelines</w:t>
      </w:r>
      <w:r w:rsidR="006745B7">
        <w:rPr>
          <w:rFonts w:ascii="Times New Roman" w:hAnsi="Times New Roman" w:cs="Times New Roman"/>
          <w:snapToGrid w:val="0"/>
          <w:kern w:val="2"/>
          <w:lang w:val="en-US"/>
        </w:rPr>
        <w:t>.</w:t>
      </w:r>
    </w:p>
    <w:p w14:paraId="3828CC72" w14:textId="457CC717" w:rsidR="00FB4E7D" w:rsidRPr="005552B3" w:rsidRDefault="008634C4" w:rsidP="000F7581">
      <w:pPr>
        <w:pStyle w:val="a3"/>
        <w:snapToGrid w:val="0"/>
        <w:spacing w:before="0"/>
        <w:ind w:left="1418" w:right="65" w:hanging="284"/>
        <w:jc w:val="both"/>
        <w:rPr>
          <w:rFonts w:ascii="Times New Roman" w:hAnsi="Times New Roman" w:cs="Times New Roman"/>
          <w:snapToGrid w:val="0"/>
          <w:kern w:val="2"/>
          <w:lang w:val="en-US"/>
        </w:rPr>
      </w:pPr>
      <w:r w:rsidRPr="005552B3">
        <w:rPr>
          <w:rFonts w:ascii="Times New Roman" w:hAnsi="Times New Roman" w:cs="Times New Roman" w:hint="eastAsia"/>
          <w:snapToGrid w:val="0"/>
          <w:kern w:val="2"/>
          <w:lang w:val="en-US"/>
        </w:rPr>
        <w:t>2</w:t>
      </w:r>
      <w:r>
        <w:rPr>
          <w:rFonts w:ascii="Times New Roman" w:hAnsi="Times New Roman" w:cs="Times New Roman"/>
          <w:snapToGrid w:val="0"/>
          <w:kern w:val="2"/>
          <w:lang w:val="en-US"/>
        </w:rPr>
        <w:t>.</w:t>
      </w:r>
      <w:r>
        <w:rPr>
          <w:rFonts w:ascii="Times New Roman" w:hAnsi="Times New Roman" w:cs="Times New Roman"/>
          <w:snapToGrid w:val="0"/>
          <w:kern w:val="2"/>
          <w:lang w:val="en-US"/>
        </w:rPr>
        <w:tab/>
      </w:r>
      <w:r w:rsidR="002F2D3A">
        <w:rPr>
          <w:rFonts w:ascii="Times New Roman" w:hAnsi="Times New Roman" w:cs="Times New Roman"/>
          <w:snapToGrid w:val="0"/>
          <w:kern w:val="2"/>
          <w:lang w:val="en-US"/>
        </w:rPr>
        <w:t>Each student may transfer up to 14 credits.</w:t>
      </w:r>
    </w:p>
    <w:p w14:paraId="0851469B" w14:textId="457F5ACD" w:rsidR="008634C4" w:rsidRPr="005552B3" w:rsidRDefault="008634C4" w:rsidP="000F7581">
      <w:pPr>
        <w:pStyle w:val="a3"/>
        <w:snapToGrid w:val="0"/>
        <w:spacing w:before="0"/>
        <w:ind w:left="1418" w:right="65" w:hanging="284"/>
        <w:jc w:val="both"/>
        <w:rPr>
          <w:rFonts w:ascii="Times New Roman" w:hAnsi="Times New Roman" w:cs="Times New Roman"/>
          <w:snapToGrid w:val="0"/>
          <w:kern w:val="2"/>
          <w:lang w:val="en-US"/>
        </w:rPr>
      </w:pPr>
      <w:r w:rsidRPr="005552B3">
        <w:rPr>
          <w:rFonts w:ascii="Times New Roman" w:hAnsi="Times New Roman" w:cs="Times New Roman" w:hint="eastAsia"/>
          <w:snapToGrid w:val="0"/>
          <w:kern w:val="2"/>
          <w:lang w:val="en-US"/>
        </w:rPr>
        <w:t>3</w:t>
      </w:r>
      <w:r>
        <w:rPr>
          <w:rFonts w:ascii="Times New Roman" w:hAnsi="Times New Roman" w:cs="Times New Roman"/>
          <w:snapToGrid w:val="0"/>
          <w:kern w:val="2"/>
          <w:lang w:val="en-US"/>
        </w:rPr>
        <w:t>.</w:t>
      </w:r>
      <w:r>
        <w:rPr>
          <w:rFonts w:ascii="Times New Roman" w:hAnsi="Times New Roman" w:cs="Times New Roman"/>
          <w:snapToGrid w:val="0"/>
          <w:kern w:val="2"/>
          <w:lang w:val="en-US"/>
        </w:rPr>
        <w:tab/>
      </w:r>
      <w:r w:rsidR="002F2D3A">
        <w:rPr>
          <w:rFonts w:ascii="Times New Roman" w:hAnsi="Times New Roman" w:cs="Times New Roman"/>
          <w:snapToGrid w:val="0"/>
          <w:kern w:val="2"/>
          <w:lang w:val="en-US"/>
        </w:rPr>
        <w:t xml:space="preserve">Credits for compulsory courses may not be transferred </w:t>
      </w:r>
      <w:r w:rsidR="002F2D3A" w:rsidRPr="00603914">
        <w:rPr>
          <w:rFonts w:ascii="Times New Roman" w:eastAsia="Times New Roman" w:hAnsi="Times New Roman" w:cs="Times New Roman"/>
          <w:snapToGrid w:val="0"/>
          <w:kern w:val="2"/>
          <w:lang w:val="en-US"/>
        </w:rPr>
        <w:t>(</w:t>
      </w:r>
      <w:r w:rsidR="002F2D3A">
        <w:rPr>
          <w:rFonts w:ascii="Times New Roman" w:eastAsia="Times New Roman" w:hAnsi="Times New Roman" w:cs="Times New Roman"/>
          <w:snapToGrid w:val="0"/>
          <w:kern w:val="2"/>
          <w:lang w:val="en-US"/>
        </w:rPr>
        <w:t>except for up to two course credits obtained from other departments in the University</w:t>
      </w:r>
      <w:r w:rsidR="002F2D3A" w:rsidRPr="00603914">
        <w:rPr>
          <w:rFonts w:ascii="Times New Roman" w:eastAsia="Times New Roman" w:hAnsi="Times New Roman" w:cs="Times New Roman"/>
          <w:snapToGrid w:val="0"/>
          <w:kern w:val="2"/>
          <w:lang w:val="en-US"/>
        </w:rPr>
        <w:t>)</w:t>
      </w:r>
      <w:r w:rsidR="002F2D3A">
        <w:rPr>
          <w:rFonts w:ascii="Times New Roman" w:hAnsi="Times New Roman" w:cs="Times New Roman" w:hint="eastAsia"/>
          <w:snapToGrid w:val="0"/>
          <w:kern w:val="2"/>
          <w:lang w:val="en-US"/>
        </w:rPr>
        <w:t>.</w:t>
      </w:r>
    </w:p>
    <w:p w14:paraId="10380A82" w14:textId="7D2E0FEC" w:rsidR="00FB4E7D" w:rsidRPr="005552B3" w:rsidRDefault="008634C4" w:rsidP="000F7581">
      <w:pPr>
        <w:pStyle w:val="a3"/>
        <w:snapToGrid w:val="0"/>
        <w:spacing w:before="0"/>
        <w:ind w:left="1418" w:right="65" w:hanging="284"/>
        <w:jc w:val="both"/>
        <w:rPr>
          <w:rFonts w:ascii="Times New Roman" w:hAnsi="Times New Roman" w:cs="Times New Roman"/>
          <w:snapToGrid w:val="0"/>
          <w:kern w:val="2"/>
          <w:lang w:val="en-US"/>
        </w:rPr>
      </w:pPr>
      <w:r w:rsidRPr="005552B3">
        <w:rPr>
          <w:rFonts w:ascii="Times New Roman" w:hAnsi="Times New Roman" w:cs="Times New Roman" w:hint="eastAsia"/>
          <w:snapToGrid w:val="0"/>
          <w:kern w:val="2"/>
          <w:lang w:val="en-US"/>
        </w:rPr>
        <w:t>4</w:t>
      </w:r>
      <w:r>
        <w:rPr>
          <w:rFonts w:ascii="Times New Roman" w:hAnsi="Times New Roman" w:cs="Times New Roman"/>
          <w:snapToGrid w:val="0"/>
          <w:kern w:val="2"/>
          <w:lang w:val="en-US"/>
        </w:rPr>
        <w:t>.</w:t>
      </w:r>
      <w:r w:rsidR="00FD5885">
        <w:rPr>
          <w:rFonts w:ascii="Times New Roman" w:hAnsi="Times New Roman" w:cs="Times New Roman"/>
          <w:snapToGrid w:val="0"/>
          <w:kern w:val="2"/>
          <w:lang w:val="en-US"/>
        </w:rPr>
        <w:tab/>
        <w:t xml:space="preserve">The </w:t>
      </w:r>
      <w:r w:rsidR="004E223B">
        <w:rPr>
          <w:rFonts w:ascii="Times New Roman" w:hAnsi="Times New Roman" w:cs="Times New Roman"/>
          <w:snapToGrid w:val="0"/>
          <w:kern w:val="2"/>
          <w:lang w:val="en-US"/>
        </w:rPr>
        <w:t xml:space="preserve">titles </w:t>
      </w:r>
      <w:r w:rsidR="00FD5885">
        <w:rPr>
          <w:rFonts w:ascii="Times New Roman" w:hAnsi="Times New Roman" w:cs="Times New Roman"/>
          <w:snapToGrid w:val="0"/>
          <w:kern w:val="2"/>
          <w:lang w:val="en-US"/>
        </w:rPr>
        <w:t xml:space="preserve">of courses to be transferred shall be similar to the </w:t>
      </w:r>
      <w:r w:rsidR="004E223B">
        <w:rPr>
          <w:rFonts w:ascii="Times New Roman" w:hAnsi="Times New Roman" w:cs="Times New Roman"/>
          <w:snapToGrid w:val="0"/>
          <w:kern w:val="2"/>
          <w:lang w:val="en-US"/>
        </w:rPr>
        <w:t>course titles</w:t>
      </w:r>
      <w:r w:rsidR="00FD5885">
        <w:rPr>
          <w:rFonts w:ascii="Times New Roman" w:hAnsi="Times New Roman" w:cs="Times New Roman"/>
          <w:snapToGrid w:val="0"/>
          <w:kern w:val="2"/>
          <w:lang w:val="en-US"/>
        </w:rPr>
        <w:t xml:space="preserve"> in </w:t>
      </w:r>
      <w:r w:rsidR="004E223B">
        <w:rPr>
          <w:rFonts w:ascii="Times New Roman" w:hAnsi="Times New Roman" w:cs="Times New Roman"/>
          <w:snapToGrid w:val="0"/>
          <w:kern w:val="2"/>
          <w:lang w:val="en-US"/>
        </w:rPr>
        <w:t xml:space="preserve">the </w:t>
      </w:r>
      <w:r w:rsidR="00FD5885">
        <w:rPr>
          <w:rFonts w:ascii="Times New Roman" w:hAnsi="Times New Roman" w:cs="Times New Roman"/>
          <w:snapToGrid w:val="0"/>
          <w:kern w:val="2"/>
          <w:lang w:val="en-US"/>
        </w:rPr>
        <w:t>student</w:t>
      </w:r>
      <w:r w:rsidR="004E223B">
        <w:rPr>
          <w:rFonts w:ascii="Times New Roman" w:hAnsi="Times New Roman" w:cs="Times New Roman"/>
          <w:snapToGrid w:val="0"/>
          <w:kern w:val="2"/>
          <w:lang w:val="en-US"/>
        </w:rPr>
        <w:t>’s</w:t>
      </w:r>
      <w:r w:rsidR="00FD5885">
        <w:rPr>
          <w:rFonts w:ascii="Times New Roman" w:hAnsi="Times New Roman" w:cs="Times New Roman"/>
          <w:snapToGrid w:val="0"/>
          <w:kern w:val="2"/>
          <w:lang w:val="en-US"/>
        </w:rPr>
        <w:t xml:space="preserve"> field of specialization.</w:t>
      </w:r>
    </w:p>
    <w:p w14:paraId="50F7CF94" w14:textId="6B25CC70" w:rsidR="00FB4E7D" w:rsidRPr="005552B3" w:rsidRDefault="008634C4" w:rsidP="000F7581">
      <w:pPr>
        <w:pStyle w:val="a3"/>
        <w:snapToGrid w:val="0"/>
        <w:spacing w:before="0"/>
        <w:ind w:left="1418" w:right="65" w:hanging="284"/>
        <w:jc w:val="both"/>
        <w:rPr>
          <w:rFonts w:ascii="Times New Roman" w:hAnsi="Times New Roman" w:cs="Times New Roman"/>
          <w:snapToGrid w:val="0"/>
          <w:kern w:val="2"/>
          <w:lang w:val="en-US"/>
        </w:rPr>
      </w:pPr>
      <w:r w:rsidRPr="005552B3">
        <w:rPr>
          <w:rFonts w:ascii="Times New Roman" w:hAnsi="Times New Roman" w:cs="Times New Roman" w:hint="eastAsia"/>
          <w:snapToGrid w:val="0"/>
          <w:kern w:val="2"/>
          <w:lang w:val="en-US"/>
        </w:rPr>
        <w:t>5</w:t>
      </w:r>
      <w:r>
        <w:rPr>
          <w:rFonts w:ascii="Times New Roman" w:hAnsi="Times New Roman" w:cs="Times New Roman"/>
          <w:snapToGrid w:val="0"/>
          <w:kern w:val="2"/>
          <w:lang w:val="en-US"/>
        </w:rPr>
        <w:t>.</w:t>
      </w:r>
      <w:r>
        <w:rPr>
          <w:rFonts w:ascii="Times New Roman" w:hAnsi="Times New Roman" w:cs="Times New Roman"/>
          <w:snapToGrid w:val="0"/>
          <w:kern w:val="2"/>
          <w:lang w:val="en-US"/>
        </w:rPr>
        <w:tab/>
      </w:r>
      <w:r w:rsidR="00DF7BA2">
        <w:rPr>
          <w:rFonts w:ascii="Times New Roman" w:hAnsi="Times New Roman" w:cs="Times New Roman"/>
          <w:snapToGrid w:val="0"/>
          <w:kern w:val="2"/>
          <w:lang w:val="en-US"/>
        </w:rPr>
        <w:t xml:space="preserve">Courses to be transferred </w:t>
      </w:r>
      <w:r w:rsidR="00985B49">
        <w:rPr>
          <w:rFonts w:ascii="Times New Roman" w:hAnsi="Times New Roman" w:cs="Times New Roman"/>
          <w:snapToGrid w:val="0"/>
          <w:kern w:val="2"/>
          <w:lang w:val="en-US"/>
        </w:rPr>
        <w:t xml:space="preserve">must </w:t>
      </w:r>
      <w:r w:rsidR="00DF7BA2">
        <w:rPr>
          <w:rFonts w:ascii="Times New Roman" w:hAnsi="Times New Roman" w:cs="Times New Roman"/>
          <w:snapToGrid w:val="0"/>
          <w:kern w:val="2"/>
          <w:lang w:val="en-US"/>
        </w:rPr>
        <w:t xml:space="preserve">meet any </w:t>
      </w:r>
      <w:r w:rsidR="00985B49">
        <w:rPr>
          <w:rFonts w:ascii="Times New Roman" w:hAnsi="Times New Roman" w:cs="Times New Roman"/>
          <w:snapToGrid w:val="0"/>
          <w:kern w:val="2"/>
          <w:lang w:val="en-US"/>
        </w:rPr>
        <w:t xml:space="preserve">one </w:t>
      </w:r>
      <w:r w:rsidR="00DF7BA2">
        <w:rPr>
          <w:rFonts w:ascii="Times New Roman" w:hAnsi="Times New Roman" w:cs="Times New Roman"/>
          <w:snapToGrid w:val="0"/>
          <w:kern w:val="2"/>
          <w:lang w:val="en-US"/>
        </w:rPr>
        <w:t>of the following criteria:</w:t>
      </w:r>
    </w:p>
    <w:p w14:paraId="4DE33D00" w14:textId="637D4018" w:rsidR="00FB4E7D" w:rsidRPr="005552B3" w:rsidRDefault="008634C4" w:rsidP="000F7581">
      <w:pPr>
        <w:pStyle w:val="a3"/>
        <w:snapToGrid w:val="0"/>
        <w:spacing w:before="0"/>
        <w:ind w:left="1701" w:right="65" w:hanging="283"/>
        <w:jc w:val="both"/>
        <w:rPr>
          <w:rFonts w:ascii="Times New Roman" w:hAnsi="Times New Roman" w:cs="Times New Roman"/>
          <w:snapToGrid w:val="0"/>
          <w:kern w:val="2"/>
          <w:lang w:val="en-US"/>
        </w:rPr>
      </w:pPr>
      <w:r>
        <w:rPr>
          <w:rFonts w:ascii="Times New Roman" w:eastAsia="Times New Roman" w:hAnsi="Times New Roman" w:cs="Times New Roman"/>
          <w:snapToGrid w:val="0"/>
          <w:kern w:val="2"/>
          <w:lang w:val="en-US"/>
        </w:rPr>
        <w:t>1)</w:t>
      </w:r>
      <w:r>
        <w:rPr>
          <w:rFonts w:ascii="Times New Roman" w:eastAsia="Times New Roman" w:hAnsi="Times New Roman" w:cs="Times New Roman"/>
          <w:snapToGrid w:val="0"/>
          <w:kern w:val="2"/>
          <w:lang w:val="en-US"/>
        </w:rPr>
        <w:tab/>
      </w:r>
      <w:r w:rsidR="000379E5">
        <w:rPr>
          <w:rFonts w:ascii="Times New Roman" w:eastAsia="Times New Roman" w:hAnsi="Times New Roman" w:cs="Times New Roman"/>
          <w:snapToGrid w:val="0"/>
          <w:kern w:val="2"/>
          <w:lang w:val="en-US"/>
        </w:rPr>
        <w:t>Students may transfer</w:t>
      </w:r>
      <w:r w:rsidR="00A55516">
        <w:rPr>
          <w:rFonts w:ascii="Times New Roman" w:eastAsia="Times New Roman" w:hAnsi="Times New Roman" w:cs="Times New Roman"/>
          <w:snapToGrid w:val="0"/>
          <w:kern w:val="2"/>
          <w:lang w:val="en-US"/>
        </w:rPr>
        <w:t xml:space="preserve"> </w:t>
      </w:r>
      <w:r w:rsidR="00BA1B13">
        <w:rPr>
          <w:rFonts w:ascii="Times New Roman" w:eastAsia="Times New Roman" w:hAnsi="Times New Roman" w:cs="Times New Roman"/>
          <w:snapToGrid w:val="0"/>
          <w:kern w:val="2"/>
          <w:lang w:val="en-US"/>
        </w:rPr>
        <w:t xml:space="preserve">credits for </w:t>
      </w:r>
      <w:r w:rsidR="00A55516">
        <w:rPr>
          <w:rFonts w:ascii="Times New Roman" w:eastAsia="Times New Roman" w:hAnsi="Times New Roman" w:cs="Times New Roman"/>
          <w:snapToGrid w:val="0"/>
          <w:kern w:val="2"/>
          <w:lang w:val="en-US"/>
        </w:rPr>
        <w:t xml:space="preserve">Ministry of Education-certified digital courses </w:t>
      </w:r>
      <w:r w:rsidR="00DB4A5E">
        <w:rPr>
          <w:rFonts w:ascii="Times New Roman" w:eastAsia="Times New Roman" w:hAnsi="Times New Roman" w:cs="Times New Roman"/>
          <w:snapToGrid w:val="0"/>
          <w:kern w:val="2"/>
          <w:lang w:val="en-US"/>
        </w:rPr>
        <w:t xml:space="preserve">with the same titles </w:t>
      </w:r>
      <w:r w:rsidR="00FD3463">
        <w:rPr>
          <w:rFonts w:ascii="Times New Roman" w:eastAsia="Times New Roman" w:hAnsi="Times New Roman" w:cs="Times New Roman"/>
          <w:snapToGrid w:val="0"/>
          <w:kern w:val="2"/>
          <w:lang w:val="en-US"/>
        </w:rPr>
        <w:t>as</w:t>
      </w:r>
      <w:r w:rsidR="00DB4A5E">
        <w:rPr>
          <w:rFonts w:ascii="Times New Roman" w:eastAsia="Times New Roman" w:hAnsi="Times New Roman" w:cs="Times New Roman"/>
          <w:snapToGrid w:val="0"/>
          <w:kern w:val="2"/>
          <w:lang w:val="en-US"/>
        </w:rPr>
        <w:t xml:space="preserve"> courses of the Program in accordance with the applicable regulations.</w:t>
      </w:r>
    </w:p>
    <w:p w14:paraId="21A819D8" w14:textId="175C4DE3" w:rsidR="00FB4E7D" w:rsidRPr="005552B3" w:rsidRDefault="008634C4" w:rsidP="000F7581">
      <w:pPr>
        <w:pStyle w:val="a3"/>
        <w:snapToGrid w:val="0"/>
        <w:spacing w:before="0"/>
        <w:ind w:left="1701" w:right="65" w:hanging="283"/>
        <w:jc w:val="both"/>
        <w:rPr>
          <w:rFonts w:ascii="Times New Roman" w:hAnsi="Times New Roman" w:cs="Times New Roman"/>
          <w:snapToGrid w:val="0"/>
          <w:kern w:val="2"/>
          <w:lang w:val="en-US"/>
        </w:rPr>
      </w:pPr>
      <w:r>
        <w:rPr>
          <w:rFonts w:ascii="Times New Roman" w:eastAsia="Times New Roman" w:hAnsi="Times New Roman" w:cs="Times New Roman"/>
          <w:snapToGrid w:val="0"/>
          <w:kern w:val="2"/>
          <w:lang w:val="en-US"/>
        </w:rPr>
        <w:t>2)</w:t>
      </w:r>
      <w:r>
        <w:rPr>
          <w:rFonts w:ascii="Times New Roman" w:eastAsia="Times New Roman" w:hAnsi="Times New Roman" w:cs="Times New Roman"/>
          <w:snapToGrid w:val="0"/>
          <w:kern w:val="2"/>
          <w:lang w:val="en-US"/>
        </w:rPr>
        <w:tab/>
      </w:r>
      <w:r w:rsidR="00183F15">
        <w:rPr>
          <w:rFonts w:ascii="Times New Roman" w:eastAsia="Times New Roman" w:hAnsi="Times New Roman" w:cs="Times New Roman"/>
          <w:snapToGrid w:val="0"/>
          <w:kern w:val="2"/>
          <w:lang w:val="en-US"/>
        </w:rPr>
        <w:t xml:space="preserve">Students may transfer </w:t>
      </w:r>
      <w:r w:rsidR="00023B94">
        <w:rPr>
          <w:rFonts w:ascii="Times New Roman" w:eastAsia="Times New Roman" w:hAnsi="Times New Roman" w:cs="Times New Roman"/>
          <w:snapToGrid w:val="0"/>
          <w:kern w:val="2"/>
          <w:lang w:val="en-US"/>
        </w:rPr>
        <w:t xml:space="preserve">credits for graduate level courses offered by public or registered private universities, </w:t>
      </w:r>
      <w:r w:rsidR="00367765">
        <w:rPr>
          <w:rFonts w:ascii="Times New Roman" w:eastAsia="Times New Roman" w:hAnsi="Times New Roman" w:cs="Times New Roman"/>
          <w:snapToGrid w:val="0"/>
          <w:kern w:val="2"/>
          <w:lang w:val="en-US"/>
        </w:rPr>
        <w:t>Academia Sinica,</w:t>
      </w:r>
      <w:r w:rsidR="00367765" w:rsidRPr="005552B3">
        <w:rPr>
          <w:rFonts w:ascii="Times New Roman" w:hAnsi="Times New Roman" w:cs="Times New Roman" w:hint="eastAsia"/>
          <w:snapToGrid w:val="0"/>
          <w:kern w:val="2"/>
          <w:lang w:val="en-US"/>
        </w:rPr>
        <w:t xml:space="preserve"> </w:t>
      </w:r>
      <w:r w:rsidR="00367765">
        <w:rPr>
          <w:rFonts w:ascii="Times New Roman" w:hAnsi="Times New Roman" w:cs="Times New Roman"/>
          <w:snapToGrid w:val="0"/>
          <w:kern w:val="2"/>
          <w:lang w:val="en-US"/>
        </w:rPr>
        <w:t xml:space="preserve">Ministry of Education-recognized </w:t>
      </w:r>
      <w:r w:rsidR="00645937">
        <w:rPr>
          <w:rFonts w:ascii="Times New Roman" w:hAnsi="Times New Roman" w:cs="Times New Roman"/>
          <w:snapToGrid w:val="0"/>
          <w:kern w:val="2"/>
          <w:lang w:val="en-US"/>
        </w:rPr>
        <w:t xml:space="preserve">foreign higher education institutions, </w:t>
      </w:r>
      <w:r w:rsidR="00645937" w:rsidRPr="005552B3">
        <w:rPr>
          <w:rFonts w:ascii="Times New Roman" w:hAnsi="Times New Roman" w:cs="Times New Roman" w:hint="eastAsia"/>
          <w:snapToGrid w:val="0"/>
          <w:kern w:val="2"/>
          <w:lang w:val="en-US"/>
        </w:rPr>
        <w:t>o</w:t>
      </w:r>
      <w:r w:rsidR="00645937">
        <w:rPr>
          <w:rFonts w:ascii="Times New Roman" w:hAnsi="Times New Roman" w:cs="Times New Roman"/>
          <w:snapToGrid w:val="0"/>
          <w:kern w:val="2"/>
          <w:lang w:val="en-US"/>
        </w:rPr>
        <w:t xml:space="preserve">r </w:t>
      </w:r>
      <w:r w:rsidR="00985B49">
        <w:rPr>
          <w:rFonts w:ascii="Times New Roman" w:hAnsi="Times New Roman" w:cs="Times New Roman"/>
          <w:snapToGrid w:val="0"/>
          <w:kern w:val="2"/>
          <w:lang w:val="en-US"/>
        </w:rPr>
        <w:t xml:space="preserve">continuing </w:t>
      </w:r>
      <w:r w:rsidR="000C7DD0">
        <w:rPr>
          <w:rFonts w:ascii="Times New Roman" w:hAnsi="Times New Roman" w:cs="Times New Roman"/>
          <w:snapToGrid w:val="0"/>
          <w:kern w:val="2"/>
          <w:lang w:val="en-US"/>
        </w:rPr>
        <w:t>education programs</w:t>
      </w:r>
      <w:r w:rsidR="00A76CE1">
        <w:rPr>
          <w:rFonts w:ascii="Times New Roman" w:hAnsi="Times New Roman" w:cs="Times New Roman"/>
          <w:snapToGrid w:val="0"/>
          <w:kern w:val="2"/>
          <w:lang w:val="en-US"/>
        </w:rPr>
        <w:t xml:space="preserve">, provided that they </w:t>
      </w:r>
      <w:r w:rsidR="00985B49">
        <w:rPr>
          <w:rFonts w:ascii="Times New Roman" w:hAnsi="Times New Roman" w:cs="Times New Roman"/>
          <w:snapToGrid w:val="0"/>
          <w:kern w:val="2"/>
          <w:lang w:val="en-US"/>
        </w:rPr>
        <w:t>pass the course</w:t>
      </w:r>
      <w:r w:rsidR="00A76CE1">
        <w:rPr>
          <w:rFonts w:ascii="Times New Roman" w:hAnsi="Times New Roman" w:cs="Times New Roman"/>
          <w:snapToGrid w:val="0"/>
          <w:kern w:val="2"/>
          <w:lang w:val="en-US"/>
        </w:rPr>
        <w:t xml:space="preserve"> </w:t>
      </w:r>
      <w:r w:rsidR="00A76CE1" w:rsidRPr="004A659E">
        <w:rPr>
          <w:rFonts w:ascii="Times New Roman" w:hAnsi="Times New Roman" w:cs="Times New Roman"/>
          <w:snapToGrid w:val="0"/>
          <w:kern w:val="2"/>
          <w:lang w:val="en-US"/>
        </w:rPr>
        <w:t xml:space="preserve">and </w:t>
      </w:r>
      <w:r w:rsidR="004A659E">
        <w:rPr>
          <w:rFonts w:ascii="Times New Roman" w:hAnsi="Times New Roman" w:cs="Times New Roman"/>
          <w:snapToGrid w:val="0"/>
          <w:kern w:val="2"/>
          <w:lang w:val="en-US"/>
        </w:rPr>
        <w:t>receive approval from</w:t>
      </w:r>
      <w:r w:rsidR="00A76CE1">
        <w:rPr>
          <w:rFonts w:ascii="Times New Roman" w:hAnsi="Times New Roman" w:cs="Times New Roman"/>
          <w:snapToGrid w:val="0"/>
          <w:kern w:val="2"/>
          <w:lang w:val="en-US"/>
        </w:rPr>
        <w:t xml:space="preserve"> the Department.</w:t>
      </w:r>
    </w:p>
    <w:p w14:paraId="48F43C13" w14:textId="12901709" w:rsidR="00FB4E7D" w:rsidRPr="005552B3" w:rsidRDefault="003300FE" w:rsidP="000F7581">
      <w:pPr>
        <w:pStyle w:val="a3"/>
        <w:snapToGrid w:val="0"/>
        <w:spacing w:beforeLines="50" w:before="120"/>
        <w:ind w:left="1134" w:right="62" w:hanging="1134"/>
        <w:jc w:val="both"/>
        <w:rPr>
          <w:rFonts w:ascii="Times New Roman" w:hAnsi="Times New Roman" w:cs="Times New Roman"/>
          <w:snapToGrid w:val="0"/>
          <w:kern w:val="2"/>
          <w:lang w:val="en-US"/>
        </w:rPr>
      </w:pPr>
      <w:r w:rsidRPr="008634C4">
        <w:rPr>
          <w:rFonts w:ascii="Times New Roman" w:hAnsi="Times New Roman" w:cs="Times New Roman"/>
          <w:snapToGrid w:val="0"/>
          <w:kern w:val="2"/>
          <w:lang w:val="en-US"/>
        </w:rPr>
        <w:t xml:space="preserve">Article </w:t>
      </w:r>
      <w:r>
        <w:rPr>
          <w:rFonts w:ascii="Times New Roman" w:hAnsi="Times New Roman" w:cs="Times New Roman"/>
          <w:snapToGrid w:val="0"/>
          <w:kern w:val="2"/>
          <w:lang w:val="en-US"/>
        </w:rPr>
        <w:t>7</w:t>
      </w:r>
      <w:r w:rsidRPr="008634C4">
        <w:rPr>
          <w:rFonts w:ascii="Times New Roman" w:hAnsi="Times New Roman" w:cs="Times New Roman"/>
          <w:snapToGrid w:val="0"/>
          <w:kern w:val="2"/>
          <w:lang w:val="en-US"/>
        </w:rPr>
        <w:tab/>
      </w:r>
      <w:r w:rsidR="004F28DC">
        <w:rPr>
          <w:rFonts w:ascii="Times New Roman" w:hAnsi="Times New Roman" w:cs="Times New Roman"/>
          <w:snapToGrid w:val="0"/>
          <w:kern w:val="2"/>
          <w:lang w:val="en-US"/>
        </w:rPr>
        <w:t>Degree examination and thesis regulations:</w:t>
      </w:r>
    </w:p>
    <w:p w14:paraId="5CB17F1D" w14:textId="7F17968F" w:rsidR="00FB4E7D" w:rsidRPr="005552B3" w:rsidRDefault="003300FE" w:rsidP="000F7581">
      <w:pPr>
        <w:pStyle w:val="a3"/>
        <w:snapToGrid w:val="0"/>
        <w:spacing w:before="0"/>
        <w:ind w:left="1418" w:right="65" w:hanging="284"/>
        <w:jc w:val="both"/>
        <w:rPr>
          <w:rFonts w:ascii="Times New Roman" w:hAnsi="Times New Roman" w:cs="Times New Roman"/>
          <w:snapToGrid w:val="0"/>
          <w:kern w:val="2"/>
          <w:lang w:val="en-US"/>
        </w:rPr>
      </w:pPr>
      <w:r w:rsidRPr="005552B3">
        <w:rPr>
          <w:rFonts w:ascii="Times New Roman" w:hAnsi="Times New Roman" w:cs="Times New Roman" w:hint="eastAsia"/>
          <w:snapToGrid w:val="0"/>
          <w:kern w:val="2"/>
          <w:lang w:val="en-US"/>
        </w:rPr>
        <w:t>1</w:t>
      </w:r>
      <w:r>
        <w:rPr>
          <w:rFonts w:ascii="Times New Roman" w:hAnsi="Times New Roman" w:cs="Times New Roman"/>
          <w:snapToGrid w:val="0"/>
          <w:kern w:val="2"/>
          <w:lang w:val="en-US"/>
        </w:rPr>
        <w:t>.</w:t>
      </w:r>
      <w:r>
        <w:rPr>
          <w:rFonts w:ascii="Times New Roman" w:hAnsi="Times New Roman" w:cs="Times New Roman"/>
          <w:snapToGrid w:val="0"/>
          <w:kern w:val="2"/>
          <w:lang w:val="en-US"/>
        </w:rPr>
        <w:tab/>
      </w:r>
      <w:r w:rsidR="004F28DC">
        <w:rPr>
          <w:rFonts w:ascii="Times New Roman" w:hAnsi="Times New Roman" w:cs="Times New Roman"/>
          <w:snapToGrid w:val="0"/>
          <w:kern w:val="2"/>
          <w:lang w:val="en-US"/>
        </w:rPr>
        <w:t>Master’s degree theses or technical reports shall be written in either Chinese or English.</w:t>
      </w:r>
    </w:p>
    <w:p w14:paraId="2066700D" w14:textId="1F2180B2" w:rsidR="00FB4E7D" w:rsidRPr="005552B3" w:rsidRDefault="003300FE" w:rsidP="000F7581">
      <w:pPr>
        <w:pStyle w:val="a3"/>
        <w:snapToGrid w:val="0"/>
        <w:spacing w:before="0"/>
        <w:ind w:left="1418" w:right="65" w:hanging="284"/>
        <w:jc w:val="both"/>
        <w:rPr>
          <w:rFonts w:ascii="Times New Roman" w:hAnsi="Times New Roman" w:cs="Times New Roman"/>
          <w:snapToGrid w:val="0"/>
          <w:kern w:val="2"/>
          <w:lang w:val="en-US"/>
        </w:rPr>
      </w:pPr>
      <w:r w:rsidRPr="005552B3">
        <w:rPr>
          <w:rFonts w:ascii="Times New Roman" w:hAnsi="Times New Roman" w:cs="Times New Roman" w:hint="eastAsia"/>
          <w:snapToGrid w:val="0"/>
          <w:kern w:val="2"/>
          <w:lang w:val="en-US"/>
        </w:rPr>
        <w:t>2</w:t>
      </w:r>
      <w:r>
        <w:rPr>
          <w:rFonts w:ascii="Times New Roman" w:hAnsi="Times New Roman" w:cs="Times New Roman"/>
          <w:snapToGrid w:val="0"/>
          <w:kern w:val="2"/>
          <w:lang w:val="en-US"/>
        </w:rPr>
        <w:t>.</w:t>
      </w:r>
      <w:r>
        <w:rPr>
          <w:rFonts w:ascii="Times New Roman" w:hAnsi="Times New Roman" w:cs="Times New Roman"/>
          <w:snapToGrid w:val="0"/>
          <w:kern w:val="2"/>
          <w:lang w:val="en-US"/>
        </w:rPr>
        <w:tab/>
      </w:r>
      <w:r w:rsidR="00C07C58">
        <w:rPr>
          <w:rFonts w:ascii="Times New Roman" w:hAnsi="Times New Roman" w:cs="Times New Roman"/>
          <w:snapToGrid w:val="0"/>
          <w:kern w:val="2"/>
          <w:lang w:val="en-US"/>
        </w:rPr>
        <w:t xml:space="preserve">Graduate students in the Program </w:t>
      </w:r>
      <w:r w:rsidR="00C07C58">
        <w:rPr>
          <w:rFonts w:ascii="Times New Roman" w:hAnsi="Times New Roman" w:cs="Times New Roman" w:hint="eastAsia"/>
          <w:snapToGrid w:val="0"/>
          <w:kern w:val="2"/>
          <w:lang w:val="en-US"/>
        </w:rPr>
        <w:t>m</w:t>
      </w:r>
      <w:r w:rsidR="00C07C58">
        <w:rPr>
          <w:rFonts w:ascii="Times New Roman" w:hAnsi="Times New Roman" w:cs="Times New Roman"/>
          <w:snapToGrid w:val="0"/>
          <w:kern w:val="2"/>
          <w:lang w:val="en-US"/>
        </w:rPr>
        <w:t xml:space="preserve">ay submit </w:t>
      </w:r>
      <w:r w:rsidR="00985B49">
        <w:rPr>
          <w:rFonts w:ascii="Times New Roman" w:hAnsi="Times New Roman" w:cs="Times New Roman"/>
          <w:snapToGrid w:val="0"/>
          <w:kern w:val="2"/>
          <w:lang w:val="en-US"/>
        </w:rPr>
        <w:t xml:space="preserve">a technical report detailing </w:t>
      </w:r>
      <w:r w:rsidR="00C07C58">
        <w:rPr>
          <w:rFonts w:ascii="Times New Roman" w:hAnsi="Times New Roman" w:cs="Times New Roman"/>
          <w:snapToGrid w:val="0"/>
          <w:kern w:val="2"/>
          <w:lang w:val="en-US"/>
        </w:rPr>
        <w:t>technical achievements for consideration in lieu of a master’s degree thesis with the approval of their thesis advisor</w:t>
      </w:r>
      <w:r w:rsidR="00C07C58">
        <w:rPr>
          <w:rFonts w:ascii="Times New Roman" w:hAnsi="Times New Roman" w:cs="Times New Roman" w:hint="eastAsia"/>
          <w:snapToGrid w:val="0"/>
          <w:kern w:val="2"/>
          <w:lang w:val="en-US"/>
        </w:rPr>
        <w:t xml:space="preserve">. </w:t>
      </w:r>
      <w:r w:rsidR="00985B49">
        <w:rPr>
          <w:rFonts w:ascii="Times New Roman" w:hAnsi="Times New Roman" w:cs="Times New Roman"/>
          <w:snapToGrid w:val="0"/>
          <w:kern w:val="2"/>
          <w:lang w:val="en-US"/>
        </w:rPr>
        <w:t xml:space="preserve">To be accepted, a </w:t>
      </w:r>
      <w:r w:rsidR="00C07C58">
        <w:rPr>
          <w:rFonts w:ascii="Times New Roman" w:hAnsi="Times New Roman" w:cs="Times New Roman"/>
          <w:snapToGrid w:val="0"/>
          <w:kern w:val="2"/>
          <w:lang w:val="en-US"/>
        </w:rPr>
        <w:t>technical report must meet one of the following criteria:</w:t>
      </w:r>
    </w:p>
    <w:p w14:paraId="14E56783" w14:textId="286326EA" w:rsidR="00FB4E7D" w:rsidRPr="005552B3" w:rsidRDefault="003300FE" w:rsidP="000F7581">
      <w:pPr>
        <w:pStyle w:val="a3"/>
        <w:snapToGrid w:val="0"/>
        <w:spacing w:before="0"/>
        <w:ind w:left="1701" w:right="65" w:hanging="283"/>
        <w:jc w:val="both"/>
        <w:rPr>
          <w:rFonts w:ascii="Times New Roman" w:hAnsi="Times New Roman" w:cs="Times New Roman"/>
          <w:snapToGrid w:val="0"/>
          <w:kern w:val="2"/>
          <w:lang w:val="en-US"/>
        </w:rPr>
      </w:pPr>
      <w:r>
        <w:rPr>
          <w:rFonts w:ascii="Times New Roman" w:eastAsia="Times New Roman" w:hAnsi="Times New Roman" w:cs="Times New Roman"/>
          <w:snapToGrid w:val="0"/>
          <w:kern w:val="2"/>
          <w:lang w:val="en-US"/>
        </w:rPr>
        <w:t>1)</w:t>
      </w:r>
      <w:r>
        <w:rPr>
          <w:rFonts w:ascii="Times New Roman" w:eastAsia="Times New Roman" w:hAnsi="Times New Roman" w:cs="Times New Roman"/>
          <w:snapToGrid w:val="0"/>
          <w:kern w:val="2"/>
          <w:lang w:val="en-US"/>
        </w:rPr>
        <w:tab/>
      </w:r>
      <w:r w:rsidR="00C07C58">
        <w:rPr>
          <w:rFonts w:ascii="Times New Roman" w:eastAsia="Times New Roman" w:hAnsi="Times New Roman" w:cs="Times New Roman"/>
          <w:snapToGrid w:val="0"/>
          <w:kern w:val="2"/>
          <w:lang w:val="en-US"/>
        </w:rPr>
        <w:t>The topic or contents of the technical report must be of an</w:t>
      </w:r>
      <w:r w:rsidR="00C07C58">
        <w:rPr>
          <w:rFonts w:ascii="Times New Roman" w:eastAsia="Times New Roman" w:hAnsi="Times New Roman" w:cs="Times New Roman" w:hint="eastAsia"/>
          <w:snapToGrid w:val="0"/>
          <w:kern w:val="2"/>
          <w:lang w:val="en-US"/>
        </w:rPr>
        <w:t xml:space="preserve"> </w:t>
      </w:r>
      <w:r w:rsidR="00C07C58">
        <w:rPr>
          <w:rFonts w:ascii="Times New Roman" w:eastAsia="Times New Roman" w:hAnsi="Times New Roman" w:cs="Times New Roman"/>
          <w:snapToGrid w:val="0"/>
          <w:kern w:val="2"/>
          <w:lang w:val="en-US"/>
        </w:rPr>
        <w:t>innovative nature.</w:t>
      </w:r>
    </w:p>
    <w:p w14:paraId="3FC0B653" w14:textId="7CEC3C91" w:rsidR="00FB4E7D" w:rsidRPr="005552B3" w:rsidRDefault="003300FE" w:rsidP="000F7581">
      <w:pPr>
        <w:pStyle w:val="a3"/>
        <w:snapToGrid w:val="0"/>
        <w:spacing w:before="0"/>
        <w:ind w:left="1701" w:right="65" w:hanging="283"/>
        <w:jc w:val="both"/>
        <w:rPr>
          <w:rFonts w:ascii="Times New Roman" w:hAnsi="Times New Roman" w:cs="Times New Roman"/>
          <w:snapToGrid w:val="0"/>
          <w:kern w:val="2"/>
          <w:lang w:val="en-US"/>
        </w:rPr>
      </w:pPr>
      <w:r>
        <w:rPr>
          <w:rFonts w:ascii="Times New Roman" w:eastAsia="Times New Roman" w:hAnsi="Times New Roman" w:cs="Times New Roman"/>
          <w:snapToGrid w:val="0"/>
          <w:kern w:val="2"/>
          <w:lang w:val="en-US"/>
        </w:rPr>
        <w:t>2)</w:t>
      </w:r>
      <w:r>
        <w:rPr>
          <w:rFonts w:ascii="Times New Roman" w:eastAsia="Times New Roman" w:hAnsi="Times New Roman" w:cs="Times New Roman"/>
          <w:snapToGrid w:val="0"/>
          <w:kern w:val="2"/>
          <w:lang w:val="en-US"/>
        </w:rPr>
        <w:tab/>
      </w:r>
      <w:r w:rsidR="00C07C58">
        <w:rPr>
          <w:rFonts w:ascii="Times New Roman" w:eastAsia="Times New Roman" w:hAnsi="Times New Roman" w:cs="Times New Roman"/>
          <w:snapToGrid w:val="0"/>
          <w:kern w:val="2"/>
          <w:lang w:val="en-US"/>
        </w:rPr>
        <w:t xml:space="preserve">The technical report must </w:t>
      </w:r>
      <w:r w:rsidR="00FF4B80">
        <w:rPr>
          <w:rFonts w:ascii="Times New Roman" w:eastAsia="Times New Roman" w:hAnsi="Times New Roman" w:cs="Times New Roman"/>
          <w:snapToGrid w:val="0"/>
          <w:kern w:val="2"/>
          <w:lang w:val="en-US"/>
        </w:rPr>
        <w:t xml:space="preserve">describe </w:t>
      </w:r>
      <w:r w:rsidR="00C07C58">
        <w:rPr>
          <w:rFonts w:ascii="Times New Roman" w:eastAsia="Times New Roman" w:hAnsi="Times New Roman" w:cs="Times New Roman"/>
          <w:snapToGrid w:val="0"/>
          <w:kern w:val="2"/>
          <w:lang w:val="en-US"/>
        </w:rPr>
        <w:t xml:space="preserve">tangible achievements </w:t>
      </w:r>
      <w:r w:rsidR="00FF4B80">
        <w:rPr>
          <w:rFonts w:ascii="Times New Roman" w:eastAsia="Times New Roman" w:hAnsi="Times New Roman" w:cs="Times New Roman"/>
          <w:snapToGrid w:val="0"/>
          <w:kern w:val="2"/>
          <w:lang w:val="en-US"/>
        </w:rPr>
        <w:t xml:space="preserve">that have received recognition, </w:t>
      </w:r>
      <w:r w:rsidR="00C07C58">
        <w:rPr>
          <w:rFonts w:ascii="Times New Roman" w:eastAsia="Times New Roman" w:hAnsi="Times New Roman" w:cs="Times New Roman"/>
          <w:snapToGrid w:val="0"/>
          <w:kern w:val="2"/>
          <w:lang w:val="en-US"/>
        </w:rPr>
        <w:t>such as patents, creations, inventions, and R&amp;D results</w:t>
      </w:r>
      <w:r w:rsidR="00FF4B80">
        <w:rPr>
          <w:rFonts w:ascii="Times New Roman" w:eastAsia="Times New Roman" w:hAnsi="Times New Roman" w:cs="Times New Roman"/>
          <w:snapToGrid w:val="0"/>
          <w:kern w:val="2"/>
          <w:lang w:val="en-US"/>
        </w:rPr>
        <w:t>.</w:t>
      </w:r>
    </w:p>
    <w:p w14:paraId="5F1F6EA9" w14:textId="5B65EC7B" w:rsidR="00FB4E7D" w:rsidRPr="005552B3" w:rsidRDefault="003300FE" w:rsidP="000F7581">
      <w:pPr>
        <w:pStyle w:val="a3"/>
        <w:snapToGrid w:val="0"/>
        <w:spacing w:before="0"/>
        <w:ind w:left="1701" w:right="65" w:hanging="283"/>
        <w:jc w:val="both"/>
        <w:rPr>
          <w:rFonts w:ascii="Times New Roman" w:hAnsi="Times New Roman" w:cs="Times New Roman"/>
          <w:snapToGrid w:val="0"/>
          <w:kern w:val="2"/>
          <w:lang w:val="en-US"/>
        </w:rPr>
      </w:pPr>
      <w:r>
        <w:rPr>
          <w:rFonts w:ascii="Times New Roman" w:eastAsia="Times New Roman" w:hAnsi="Times New Roman" w:cs="Times New Roman"/>
          <w:snapToGrid w:val="0"/>
          <w:kern w:val="2"/>
          <w:lang w:val="en-US"/>
        </w:rPr>
        <w:t>3)</w:t>
      </w:r>
      <w:r>
        <w:rPr>
          <w:rFonts w:ascii="Times New Roman" w:eastAsia="Times New Roman" w:hAnsi="Times New Roman" w:cs="Times New Roman"/>
          <w:snapToGrid w:val="0"/>
          <w:kern w:val="2"/>
          <w:lang w:val="en-US"/>
        </w:rPr>
        <w:tab/>
      </w:r>
      <w:r w:rsidR="00DA5859">
        <w:rPr>
          <w:rFonts w:ascii="Times New Roman" w:hAnsi="Times New Roman" w:cs="Times New Roman"/>
          <w:snapToGrid w:val="0"/>
          <w:kern w:val="2"/>
          <w:lang w:val="en-US"/>
        </w:rPr>
        <w:t xml:space="preserve">Technology </w:t>
      </w:r>
      <w:r w:rsidR="00FF4B80">
        <w:rPr>
          <w:rFonts w:ascii="Times New Roman" w:hAnsi="Times New Roman" w:cs="Times New Roman"/>
          <w:snapToGrid w:val="0"/>
          <w:kern w:val="2"/>
          <w:lang w:val="en-US"/>
        </w:rPr>
        <w:t xml:space="preserve">transfer targets </w:t>
      </w:r>
      <w:r w:rsidR="00DA5859">
        <w:rPr>
          <w:rFonts w:ascii="Times New Roman" w:hAnsi="Times New Roman" w:cs="Times New Roman"/>
          <w:snapToGrid w:val="0"/>
          <w:kern w:val="2"/>
          <w:lang w:val="en-US"/>
        </w:rPr>
        <w:t xml:space="preserve">shall preferably be </w:t>
      </w:r>
      <w:r w:rsidR="00FF4B80">
        <w:rPr>
          <w:rFonts w:ascii="Times New Roman" w:hAnsi="Times New Roman" w:cs="Times New Roman"/>
          <w:snapToGrid w:val="0"/>
          <w:kern w:val="2"/>
          <w:lang w:val="en-US"/>
        </w:rPr>
        <w:t xml:space="preserve">major </w:t>
      </w:r>
      <w:r w:rsidR="00DA5859">
        <w:rPr>
          <w:rFonts w:ascii="Times New Roman" w:hAnsi="Times New Roman" w:cs="Times New Roman"/>
          <w:snapToGrid w:val="0"/>
          <w:kern w:val="2"/>
          <w:lang w:val="en-US"/>
        </w:rPr>
        <w:t>companies.</w:t>
      </w:r>
    </w:p>
    <w:p w14:paraId="53E5216F" w14:textId="351664D0" w:rsidR="00FB4E7D" w:rsidRPr="005552B3" w:rsidRDefault="003300FE" w:rsidP="000F7581">
      <w:pPr>
        <w:pStyle w:val="a3"/>
        <w:snapToGrid w:val="0"/>
        <w:spacing w:before="0"/>
        <w:ind w:left="1701" w:right="65" w:hanging="283"/>
        <w:jc w:val="both"/>
        <w:rPr>
          <w:rFonts w:ascii="Times New Roman" w:hAnsi="Times New Roman" w:cs="Times New Roman"/>
          <w:snapToGrid w:val="0"/>
          <w:kern w:val="2"/>
          <w:lang w:val="en-US"/>
        </w:rPr>
      </w:pPr>
      <w:r>
        <w:rPr>
          <w:rFonts w:ascii="Times New Roman" w:eastAsia="Times New Roman" w:hAnsi="Times New Roman" w:cs="Times New Roman"/>
          <w:snapToGrid w:val="0"/>
          <w:kern w:val="2"/>
          <w:lang w:val="en-US"/>
        </w:rPr>
        <w:t>4)</w:t>
      </w:r>
      <w:r>
        <w:rPr>
          <w:rFonts w:ascii="Times New Roman" w:eastAsia="Times New Roman" w:hAnsi="Times New Roman" w:cs="Times New Roman"/>
          <w:snapToGrid w:val="0"/>
          <w:kern w:val="2"/>
          <w:lang w:val="en-US"/>
        </w:rPr>
        <w:tab/>
      </w:r>
      <w:r w:rsidR="00DA5859">
        <w:rPr>
          <w:rFonts w:ascii="Times New Roman" w:eastAsia="Times New Roman" w:hAnsi="Times New Roman" w:cs="Times New Roman"/>
          <w:snapToGrid w:val="0"/>
          <w:kern w:val="2"/>
          <w:lang w:val="en-US"/>
        </w:rPr>
        <w:t xml:space="preserve">Competition achievements </w:t>
      </w:r>
      <w:r w:rsidR="00FF4B80">
        <w:rPr>
          <w:rFonts w:ascii="Times New Roman" w:eastAsia="Times New Roman" w:hAnsi="Times New Roman" w:cs="Times New Roman"/>
          <w:snapToGrid w:val="0"/>
          <w:kern w:val="2"/>
          <w:lang w:val="en-US"/>
        </w:rPr>
        <w:t xml:space="preserve">must </w:t>
      </w:r>
      <w:r w:rsidR="00DA5859">
        <w:rPr>
          <w:rFonts w:ascii="Times New Roman" w:eastAsia="Times New Roman" w:hAnsi="Times New Roman" w:cs="Times New Roman"/>
          <w:snapToGrid w:val="0"/>
          <w:kern w:val="2"/>
          <w:lang w:val="en-US"/>
        </w:rPr>
        <w:t>be from</w:t>
      </w:r>
      <w:r w:rsidR="00DA5859">
        <w:rPr>
          <w:rFonts w:ascii="Times New Roman" w:hAnsi="Times New Roman" w:cs="Times New Roman" w:hint="eastAsia"/>
          <w:snapToGrid w:val="0"/>
          <w:kern w:val="2"/>
          <w:lang w:val="en-US"/>
        </w:rPr>
        <w:t xml:space="preserve"> </w:t>
      </w:r>
      <w:r w:rsidR="00DA5859">
        <w:rPr>
          <w:rFonts w:ascii="Times New Roman" w:hAnsi="Times New Roman" w:cs="Times New Roman"/>
          <w:snapToGrid w:val="0"/>
          <w:kern w:val="2"/>
          <w:lang w:val="en-US"/>
        </w:rPr>
        <w:t>international invention exhibitions and skill</w:t>
      </w:r>
      <w:r w:rsidR="00FF4B80">
        <w:rPr>
          <w:rFonts w:ascii="Times New Roman" w:hAnsi="Times New Roman" w:cs="Times New Roman"/>
          <w:snapToGrid w:val="0"/>
          <w:kern w:val="2"/>
          <w:lang w:val="en-US"/>
        </w:rPr>
        <w:t>s</w:t>
      </w:r>
      <w:r w:rsidR="00DA5859">
        <w:rPr>
          <w:rFonts w:ascii="Times New Roman" w:hAnsi="Times New Roman" w:cs="Times New Roman"/>
          <w:snapToGrid w:val="0"/>
          <w:kern w:val="2"/>
          <w:lang w:val="en-US"/>
        </w:rPr>
        <w:t xml:space="preserve"> competitions.</w:t>
      </w:r>
    </w:p>
    <w:p w14:paraId="18408993" w14:textId="73E0AE48" w:rsidR="00FB4E7D" w:rsidRPr="005552B3" w:rsidRDefault="003300FE" w:rsidP="000F7581">
      <w:pPr>
        <w:pStyle w:val="a3"/>
        <w:snapToGrid w:val="0"/>
        <w:spacing w:before="0"/>
        <w:ind w:left="1701" w:right="65" w:hanging="283"/>
        <w:jc w:val="both"/>
        <w:rPr>
          <w:rFonts w:ascii="Times New Roman" w:hAnsi="Times New Roman" w:cs="Times New Roman"/>
          <w:snapToGrid w:val="0"/>
          <w:kern w:val="2"/>
          <w:lang w:val="en-US"/>
        </w:rPr>
      </w:pPr>
      <w:r>
        <w:rPr>
          <w:rFonts w:ascii="Times New Roman" w:eastAsia="Times New Roman" w:hAnsi="Times New Roman" w:cs="Times New Roman"/>
          <w:snapToGrid w:val="0"/>
          <w:kern w:val="2"/>
          <w:lang w:val="en-US"/>
        </w:rPr>
        <w:t>5)</w:t>
      </w:r>
      <w:r>
        <w:rPr>
          <w:rFonts w:ascii="Times New Roman" w:eastAsia="Times New Roman" w:hAnsi="Times New Roman" w:cs="Times New Roman"/>
          <w:snapToGrid w:val="0"/>
          <w:kern w:val="2"/>
          <w:lang w:val="en-US"/>
        </w:rPr>
        <w:tab/>
      </w:r>
      <w:r w:rsidR="00DA5859">
        <w:rPr>
          <w:rFonts w:ascii="Times New Roman" w:eastAsia="Times New Roman" w:hAnsi="Times New Roman" w:cs="Times New Roman"/>
          <w:snapToGrid w:val="0"/>
          <w:kern w:val="2"/>
          <w:lang w:val="en-US"/>
        </w:rPr>
        <w:t>Case studies for professional technologies and management must contain holistic analyses and unique insights.</w:t>
      </w:r>
    </w:p>
    <w:p w14:paraId="7EEA959B" w14:textId="36E2193C" w:rsidR="00FB4E7D" w:rsidRPr="005552B3" w:rsidRDefault="003300FE" w:rsidP="000F7581">
      <w:pPr>
        <w:pStyle w:val="a3"/>
        <w:snapToGrid w:val="0"/>
        <w:spacing w:before="0"/>
        <w:ind w:left="1701" w:right="65" w:hanging="283"/>
        <w:jc w:val="both"/>
        <w:rPr>
          <w:rFonts w:ascii="Times New Roman" w:hAnsi="Times New Roman" w:cs="Times New Roman"/>
          <w:snapToGrid w:val="0"/>
          <w:kern w:val="2"/>
          <w:lang w:val="en-US"/>
        </w:rPr>
      </w:pPr>
      <w:r>
        <w:rPr>
          <w:rFonts w:ascii="Times New Roman" w:eastAsia="Times New Roman" w:hAnsi="Times New Roman" w:cs="Times New Roman"/>
          <w:snapToGrid w:val="0"/>
          <w:kern w:val="2"/>
          <w:lang w:val="en-US"/>
        </w:rPr>
        <w:t>6)</w:t>
      </w:r>
      <w:r>
        <w:rPr>
          <w:rFonts w:ascii="Times New Roman" w:eastAsia="Times New Roman" w:hAnsi="Times New Roman" w:cs="Times New Roman"/>
          <w:snapToGrid w:val="0"/>
          <w:kern w:val="2"/>
          <w:lang w:val="en-US"/>
        </w:rPr>
        <w:tab/>
      </w:r>
      <w:r w:rsidR="00DA5859">
        <w:rPr>
          <w:rFonts w:ascii="Times New Roman" w:eastAsia="Times New Roman" w:hAnsi="Times New Roman" w:cs="Times New Roman"/>
          <w:snapToGrid w:val="0"/>
          <w:kern w:val="2"/>
          <w:lang w:val="en-US"/>
        </w:rPr>
        <w:t>Industry-academia collaboration projects must have resulted in material improvements or R&amp;D results with exemplary contribution</w:t>
      </w:r>
      <w:r w:rsidR="003F5619">
        <w:rPr>
          <w:rFonts w:ascii="Times New Roman" w:eastAsia="Times New Roman" w:hAnsi="Times New Roman" w:cs="Times New Roman"/>
          <w:snapToGrid w:val="0"/>
          <w:kern w:val="2"/>
          <w:lang w:val="en-US"/>
        </w:rPr>
        <w:t>s</w:t>
      </w:r>
      <w:r w:rsidR="00DA5859">
        <w:rPr>
          <w:rFonts w:ascii="Times New Roman" w:eastAsia="Times New Roman" w:hAnsi="Times New Roman" w:cs="Times New Roman"/>
          <w:snapToGrid w:val="0"/>
          <w:kern w:val="2"/>
          <w:lang w:val="en-US"/>
        </w:rPr>
        <w:t>.</w:t>
      </w:r>
    </w:p>
    <w:p w14:paraId="087A46E9" w14:textId="6340950A" w:rsidR="00FB4E7D" w:rsidRPr="005552B3" w:rsidRDefault="003300FE" w:rsidP="000F7581">
      <w:pPr>
        <w:pStyle w:val="a3"/>
        <w:snapToGrid w:val="0"/>
        <w:spacing w:before="0"/>
        <w:ind w:left="1418" w:right="65" w:hanging="284"/>
        <w:jc w:val="both"/>
        <w:rPr>
          <w:rFonts w:ascii="Times New Roman" w:hAnsi="Times New Roman" w:cs="Times New Roman"/>
          <w:snapToGrid w:val="0"/>
          <w:kern w:val="2"/>
          <w:lang w:val="en-US"/>
        </w:rPr>
      </w:pPr>
      <w:r w:rsidRPr="005552B3">
        <w:rPr>
          <w:rFonts w:ascii="Times New Roman" w:hAnsi="Times New Roman" w:cs="Times New Roman" w:hint="eastAsia"/>
          <w:snapToGrid w:val="0"/>
          <w:kern w:val="2"/>
          <w:lang w:val="en-US"/>
        </w:rPr>
        <w:t>3</w:t>
      </w:r>
      <w:r>
        <w:rPr>
          <w:rFonts w:ascii="Times New Roman" w:hAnsi="Times New Roman" w:cs="Times New Roman"/>
          <w:snapToGrid w:val="0"/>
          <w:kern w:val="2"/>
          <w:lang w:val="en-US"/>
        </w:rPr>
        <w:t>.</w:t>
      </w:r>
      <w:r>
        <w:rPr>
          <w:rFonts w:ascii="Times New Roman" w:hAnsi="Times New Roman" w:cs="Times New Roman"/>
          <w:snapToGrid w:val="0"/>
          <w:kern w:val="2"/>
          <w:lang w:val="en-US"/>
        </w:rPr>
        <w:tab/>
      </w:r>
      <w:r w:rsidR="0018738C">
        <w:rPr>
          <w:rFonts w:ascii="Times New Roman" w:hAnsi="Times New Roman" w:cs="Times New Roman"/>
          <w:snapToGrid w:val="0"/>
          <w:kern w:val="2"/>
          <w:lang w:val="en-US"/>
        </w:rPr>
        <w:t xml:space="preserve">For technical achievements, a comprehensive technical report shall be submitted, the contents of which shall be written in accordance with Article 10 of the </w:t>
      </w:r>
      <w:r w:rsidR="0018738C" w:rsidRPr="00630E76">
        <w:rPr>
          <w:rFonts w:ascii="Times New Roman" w:hAnsi="Times New Roman" w:cs="Times New Roman"/>
          <w:i/>
          <w:iCs/>
          <w:snapToGrid w:val="0"/>
          <w:kern w:val="2"/>
          <w:lang w:val="en-US"/>
        </w:rPr>
        <w:t>Regulations Governing the Conferral of Degrees and Alternatives to Submission of a Master</w:t>
      </w:r>
      <w:r w:rsidR="0018738C">
        <w:rPr>
          <w:rFonts w:ascii="Times New Roman" w:hAnsi="Times New Roman" w:cs="Times New Roman"/>
          <w:i/>
          <w:iCs/>
          <w:snapToGrid w:val="0"/>
          <w:kern w:val="2"/>
          <w:lang w:val="en-US"/>
        </w:rPr>
        <w:t>’</w:t>
      </w:r>
      <w:r w:rsidR="0018738C" w:rsidRPr="00630E76">
        <w:rPr>
          <w:rFonts w:ascii="Times New Roman" w:hAnsi="Times New Roman" w:cs="Times New Roman"/>
          <w:i/>
          <w:iCs/>
          <w:snapToGrid w:val="0"/>
          <w:kern w:val="2"/>
          <w:lang w:val="en-US"/>
        </w:rPr>
        <w:t>s Degree Thesis or Doctoral Dissertation</w:t>
      </w:r>
      <w:r w:rsidR="0018738C">
        <w:rPr>
          <w:rFonts w:ascii="Times New Roman" w:hAnsi="Times New Roman" w:cs="Times New Roman" w:hint="eastAsia"/>
          <w:snapToGrid w:val="0"/>
          <w:kern w:val="2"/>
          <w:lang w:val="en-US"/>
        </w:rPr>
        <w:t>.</w:t>
      </w:r>
    </w:p>
    <w:p w14:paraId="55FF05D3" w14:textId="56675765" w:rsidR="00FB4E7D" w:rsidRPr="005552B3" w:rsidRDefault="003300FE" w:rsidP="000F7581">
      <w:pPr>
        <w:pStyle w:val="a3"/>
        <w:snapToGrid w:val="0"/>
        <w:spacing w:before="0"/>
        <w:ind w:left="1418" w:right="65" w:hanging="284"/>
        <w:jc w:val="both"/>
        <w:rPr>
          <w:rFonts w:ascii="Times New Roman" w:hAnsi="Times New Roman" w:cs="Times New Roman"/>
          <w:snapToGrid w:val="0"/>
          <w:kern w:val="2"/>
          <w:lang w:val="en-US"/>
        </w:rPr>
      </w:pPr>
      <w:r w:rsidRPr="005552B3">
        <w:rPr>
          <w:rFonts w:ascii="Times New Roman" w:hAnsi="Times New Roman" w:cs="Times New Roman" w:hint="eastAsia"/>
          <w:snapToGrid w:val="0"/>
          <w:kern w:val="2"/>
          <w:lang w:val="en-US"/>
        </w:rPr>
        <w:t>4</w:t>
      </w:r>
      <w:r>
        <w:rPr>
          <w:rFonts w:ascii="Times New Roman" w:hAnsi="Times New Roman" w:cs="Times New Roman"/>
          <w:snapToGrid w:val="0"/>
          <w:kern w:val="2"/>
          <w:lang w:val="en-US"/>
        </w:rPr>
        <w:t>.</w:t>
      </w:r>
      <w:r>
        <w:rPr>
          <w:rFonts w:ascii="Times New Roman" w:hAnsi="Times New Roman" w:cs="Times New Roman"/>
          <w:snapToGrid w:val="0"/>
          <w:kern w:val="2"/>
          <w:lang w:val="en-US"/>
        </w:rPr>
        <w:tab/>
      </w:r>
      <w:r w:rsidR="0018738C">
        <w:rPr>
          <w:rFonts w:ascii="Times New Roman" w:hAnsi="Times New Roman" w:cs="Times New Roman"/>
          <w:snapToGrid w:val="0"/>
          <w:kern w:val="2"/>
          <w:lang w:val="en-US"/>
        </w:rPr>
        <w:t>Thesis proposal defense:</w:t>
      </w:r>
    </w:p>
    <w:p w14:paraId="338F5DCC" w14:textId="54CF02D7" w:rsidR="00FB4E7D" w:rsidRPr="005552B3" w:rsidRDefault="003300FE" w:rsidP="000F7581">
      <w:pPr>
        <w:pStyle w:val="a3"/>
        <w:snapToGrid w:val="0"/>
        <w:spacing w:before="0"/>
        <w:ind w:left="1701" w:right="65" w:hanging="283"/>
        <w:jc w:val="both"/>
        <w:rPr>
          <w:rFonts w:ascii="Times New Roman" w:hAnsi="Times New Roman" w:cs="Times New Roman"/>
          <w:snapToGrid w:val="0"/>
          <w:kern w:val="2"/>
          <w:lang w:val="en-US"/>
        </w:rPr>
      </w:pPr>
      <w:r>
        <w:rPr>
          <w:rFonts w:ascii="Times New Roman" w:eastAsia="Times New Roman" w:hAnsi="Times New Roman" w:cs="Times New Roman"/>
          <w:snapToGrid w:val="0"/>
          <w:kern w:val="2"/>
          <w:lang w:val="en-US"/>
        </w:rPr>
        <w:t>1)</w:t>
      </w:r>
      <w:r>
        <w:rPr>
          <w:rFonts w:ascii="Times New Roman" w:eastAsia="Times New Roman" w:hAnsi="Times New Roman" w:cs="Times New Roman"/>
          <w:snapToGrid w:val="0"/>
          <w:kern w:val="2"/>
          <w:lang w:val="en-US"/>
        </w:rPr>
        <w:tab/>
      </w:r>
      <w:r w:rsidR="002D30DC">
        <w:rPr>
          <w:rFonts w:ascii="Times New Roman" w:eastAsia="Times New Roman" w:hAnsi="Times New Roman" w:cs="Times New Roman"/>
          <w:snapToGrid w:val="0"/>
          <w:kern w:val="2"/>
          <w:lang w:val="en-US"/>
        </w:rPr>
        <w:t>Eligibility</w:t>
      </w:r>
      <w:r w:rsidR="002D30DC">
        <w:rPr>
          <w:rFonts w:ascii="Times New Roman" w:hAnsi="Times New Roman" w:cs="Times New Roman" w:hint="eastAsia"/>
          <w:snapToGrid w:val="0"/>
          <w:kern w:val="2"/>
          <w:lang w:val="en-US"/>
        </w:rPr>
        <w:t>:</w:t>
      </w:r>
      <w:r w:rsidR="002D30DC">
        <w:rPr>
          <w:rFonts w:ascii="Times New Roman" w:hAnsi="Times New Roman" w:cs="Times New Roman"/>
          <w:snapToGrid w:val="0"/>
          <w:kern w:val="2"/>
          <w:lang w:val="en-US"/>
        </w:rPr>
        <w:t xml:space="preserve"> Master’s program students in their second year of study or above are eligible to apply.</w:t>
      </w:r>
    </w:p>
    <w:p w14:paraId="1E0E3566" w14:textId="5D758C90" w:rsidR="00FB4E7D" w:rsidRPr="005552B3" w:rsidRDefault="003300FE" w:rsidP="000F7581">
      <w:pPr>
        <w:pStyle w:val="a3"/>
        <w:snapToGrid w:val="0"/>
        <w:spacing w:before="0"/>
        <w:ind w:left="1701" w:right="65" w:hanging="283"/>
        <w:jc w:val="both"/>
        <w:rPr>
          <w:rFonts w:ascii="Times New Roman" w:hAnsi="Times New Roman" w:cs="Times New Roman"/>
          <w:snapToGrid w:val="0"/>
          <w:kern w:val="2"/>
          <w:lang w:val="en-US"/>
        </w:rPr>
      </w:pPr>
      <w:r>
        <w:rPr>
          <w:rFonts w:ascii="Times New Roman" w:eastAsia="Times New Roman" w:hAnsi="Times New Roman" w:cs="Times New Roman"/>
          <w:snapToGrid w:val="0"/>
          <w:kern w:val="2"/>
          <w:lang w:val="en-US"/>
        </w:rPr>
        <w:t>2)</w:t>
      </w:r>
      <w:r>
        <w:rPr>
          <w:rFonts w:ascii="Times New Roman" w:eastAsia="Times New Roman" w:hAnsi="Times New Roman" w:cs="Times New Roman"/>
          <w:snapToGrid w:val="0"/>
          <w:kern w:val="2"/>
          <w:lang w:val="en-US"/>
        </w:rPr>
        <w:tab/>
      </w:r>
      <w:r w:rsidR="002D30DC">
        <w:rPr>
          <w:rFonts w:ascii="Times New Roman" w:eastAsia="Times New Roman" w:hAnsi="Times New Roman" w:cs="Times New Roman"/>
          <w:snapToGrid w:val="0"/>
          <w:kern w:val="2"/>
          <w:lang w:val="en-US"/>
        </w:rPr>
        <w:t>Application deadline</w:t>
      </w:r>
      <w:r w:rsidR="002D30DC">
        <w:rPr>
          <w:rFonts w:ascii="Times New Roman" w:hAnsi="Times New Roman" w:cs="Times New Roman"/>
          <w:snapToGrid w:val="0"/>
          <w:kern w:val="2"/>
          <w:lang w:val="en-US"/>
        </w:rPr>
        <w:t xml:space="preserve">: </w:t>
      </w:r>
      <w:r w:rsidR="003F5619">
        <w:rPr>
          <w:rFonts w:ascii="Times New Roman" w:hAnsi="Times New Roman" w:cs="Times New Roman"/>
          <w:snapToGrid w:val="0"/>
          <w:kern w:val="2"/>
          <w:lang w:val="en-US"/>
        </w:rPr>
        <w:t xml:space="preserve">The request for a </w:t>
      </w:r>
      <w:r w:rsidR="002D30DC">
        <w:rPr>
          <w:rFonts w:ascii="Times New Roman" w:hAnsi="Times New Roman" w:cs="Times New Roman"/>
          <w:snapToGrid w:val="0"/>
          <w:kern w:val="2"/>
          <w:lang w:val="en-US"/>
        </w:rPr>
        <w:t xml:space="preserve">thesis proposal defense may be </w:t>
      </w:r>
      <w:r w:rsidR="003F5619">
        <w:rPr>
          <w:rFonts w:ascii="Times New Roman" w:hAnsi="Times New Roman" w:cs="Times New Roman"/>
          <w:snapToGrid w:val="0"/>
          <w:kern w:val="2"/>
          <w:lang w:val="en-US"/>
        </w:rPr>
        <w:t xml:space="preserve">made </w:t>
      </w:r>
      <w:r w:rsidR="002D30DC">
        <w:rPr>
          <w:rFonts w:ascii="Times New Roman" w:hAnsi="Times New Roman" w:cs="Times New Roman"/>
          <w:snapToGrid w:val="0"/>
          <w:kern w:val="2"/>
          <w:lang w:val="en-US"/>
        </w:rPr>
        <w:t xml:space="preserve">in </w:t>
      </w:r>
      <w:r w:rsidR="003F5619">
        <w:rPr>
          <w:rFonts w:ascii="Times New Roman" w:hAnsi="Times New Roman" w:cs="Times New Roman"/>
          <w:snapToGrid w:val="0"/>
          <w:kern w:val="2"/>
          <w:lang w:val="en-US"/>
        </w:rPr>
        <w:t xml:space="preserve">any </w:t>
      </w:r>
      <w:r w:rsidR="002D30DC">
        <w:rPr>
          <w:rFonts w:ascii="Times New Roman" w:hAnsi="Times New Roman" w:cs="Times New Roman"/>
          <w:snapToGrid w:val="0"/>
          <w:kern w:val="2"/>
          <w:lang w:val="en-US"/>
        </w:rPr>
        <w:t xml:space="preserve">month of </w:t>
      </w:r>
      <w:r w:rsidR="003F5619">
        <w:rPr>
          <w:rFonts w:ascii="Times New Roman" w:hAnsi="Times New Roman" w:cs="Times New Roman"/>
          <w:snapToGrid w:val="0"/>
          <w:kern w:val="2"/>
          <w:lang w:val="en-US"/>
        </w:rPr>
        <w:t xml:space="preserve">any </w:t>
      </w:r>
      <w:r w:rsidR="002D30DC">
        <w:rPr>
          <w:rFonts w:ascii="Times New Roman" w:hAnsi="Times New Roman" w:cs="Times New Roman"/>
          <w:snapToGrid w:val="0"/>
          <w:kern w:val="2"/>
          <w:lang w:val="en-US"/>
        </w:rPr>
        <w:t>semester during a student’s period of study.</w:t>
      </w:r>
      <w:r w:rsidR="002D30DC">
        <w:rPr>
          <w:rFonts w:ascii="Times New Roman" w:hAnsi="Times New Roman" w:cs="Times New Roman" w:hint="eastAsia"/>
          <w:snapToGrid w:val="0"/>
          <w:kern w:val="2"/>
          <w:lang w:val="en-US"/>
        </w:rPr>
        <w:t xml:space="preserve"> </w:t>
      </w:r>
      <w:r w:rsidR="002D30DC">
        <w:rPr>
          <w:rFonts w:ascii="Times New Roman" w:hAnsi="Times New Roman" w:cs="Times New Roman"/>
          <w:snapToGrid w:val="0"/>
          <w:kern w:val="2"/>
          <w:lang w:val="en-US"/>
        </w:rPr>
        <w:t xml:space="preserve">However, </w:t>
      </w:r>
      <w:r w:rsidR="003F5619">
        <w:rPr>
          <w:rFonts w:ascii="Times New Roman" w:hAnsi="Times New Roman" w:cs="Times New Roman"/>
          <w:snapToGrid w:val="0"/>
          <w:kern w:val="2"/>
          <w:lang w:val="en-US"/>
        </w:rPr>
        <w:t>the request</w:t>
      </w:r>
      <w:r w:rsidR="002D30DC">
        <w:rPr>
          <w:rFonts w:ascii="Times New Roman" w:hAnsi="Times New Roman" w:cs="Times New Roman"/>
          <w:snapToGrid w:val="0"/>
          <w:kern w:val="2"/>
          <w:lang w:val="en-US"/>
        </w:rPr>
        <w:t xml:space="preserve"> must be submitted by the end of April or November for </w:t>
      </w:r>
      <w:r w:rsidR="003F5619">
        <w:rPr>
          <w:rFonts w:ascii="Times New Roman" w:hAnsi="Times New Roman" w:cs="Times New Roman"/>
          <w:snapToGrid w:val="0"/>
          <w:kern w:val="2"/>
          <w:lang w:val="en-US"/>
        </w:rPr>
        <w:t xml:space="preserve">the </w:t>
      </w:r>
      <w:r w:rsidR="002D30DC">
        <w:rPr>
          <w:rFonts w:ascii="Times New Roman" w:hAnsi="Times New Roman" w:cs="Times New Roman"/>
          <w:snapToGrid w:val="0"/>
          <w:kern w:val="2"/>
          <w:lang w:val="en-US"/>
        </w:rPr>
        <w:t>thesis proposal defense to be held in the same semester.</w:t>
      </w:r>
    </w:p>
    <w:p w14:paraId="22235F2D" w14:textId="27DE1484" w:rsidR="00FB4E7D" w:rsidRPr="008634C4" w:rsidRDefault="003300FE" w:rsidP="000F7581">
      <w:pPr>
        <w:pStyle w:val="a3"/>
        <w:snapToGrid w:val="0"/>
        <w:spacing w:before="0"/>
        <w:ind w:left="1701" w:right="65" w:hanging="283"/>
        <w:jc w:val="both"/>
        <w:rPr>
          <w:rFonts w:ascii="Times New Roman" w:hAnsi="Times New Roman" w:cs="Times New Roman"/>
          <w:snapToGrid w:val="0"/>
          <w:kern w:val="2"/>
        </w:rPr>
      </w:pPr>
      <w:r>
        <w:rPr>
          <w:rFonts w:ascii="Times New Roman" w:eastAsia="Times New Roman" w:hAnsi="Times New Roman" w:cs="Times New Roman"/>
          <w:snapToGrid w:val="0"/>
          <w:kern w:val="2"/>
          <w:lang w:val="en-US"/>
        </w:rPr>
        <w:lastRenderedPageBreak/>
        <w:t>3)</w:t>
      </w:r>
      <w:r>
        <w:rPr>
          <w:rFonts w:ascii="Times New Roman" w:eastAsia="Times New Roman" w:hAnsi="Times New Roman" w:cs="Times New Roman"/>
          <w:snapToGrid w:val="0"/>
          <w:kern w:val="2"/>
          <w:lang w:val="en-US"/>
        </w:rPr>
        <w:tab/>
      </w:r>
      <w:r w:rsidR="002D30DC">
        <w:rPr>
          <w:rFonts w:ascii="Times New Roman" w:eastAsia="Times New Roman" w:hAnsi="Times New Roman" w:cs="Times New Roman"/>
          <w:snapToGrid w:val="0"/>
          <w:kern w:val="2"/>
          <w:lang w:val="en-US"/>
        </w:rPr>
        <w:t>Application procedures:</w:t>
      </w:r>
    </w:p>
    <w:p w14:paraId="42070203" w14:textId="30FCC6ED" w:rsidR="00FB4E7D" w:rsidRPr="005552B3" w:rsidRDefault="002D30DC" w:rsidP="000F7581">
      <w:pPr>
        <w:pStyle w:val="a4"/>
        <w:numPr>
          <w:ilvl w:val="0"/>
          <w:numId w:val="5"/>
        </w:numPr>
        <w:snapToGrid w:val="0"/>
        <w:spacing w:before="0"/>
        <w:ind w:left="1985" w:right="65" w:hanging="284"/>
        <w:jc w:val="both"/>
        <w:rPr>
          <w:rFonts w:ascii="Times New Roman" w:hAnsi="Times New Roman" w:cs="Times New Roman"/>
          <w:snapToGrid w:val="0"/>
          <w:kern w:val="2"/>
          <w:sz w:val="24"/>
          <w:lang w:val="en-US"/>
        </w:rPr>
      </w:pPr>
      <w:r>
        <w:rPr>
          <w:rFonts w:ascii="Times New Roman" w:hAnsi="Times New Roman" w:cs="Times New Roman"/>
          <w:snapToGrid w:val="0"/>
          <w:kern w:val="2"/>
          <w:sz w:val="24"/>
          <w:lang w:val="en-US"/>
        </w:rPr>
        <w:t>Submission of a thesis proposal defense</w:t>
      </w:r>
      <w:r w:rsidR="003F5619">
        <w:rPr>
          <w:rFonts w:ascii="Times New Roman" w:hAnsi="Times New Roman" w:cs="Times New Roman"/>
          <w:snapToGrid w:val="0"/>
          <w:kern w:val="2"/>
          <w:sz w:val="24"/>
          <w:lang w:val="en-US"/>
        </w:rPr>
        <w:t xml:space="preserve"> application</w:t>
      </w:r>
    </w:p>
    <w:p w14:paraId="21E4FD91" w14:textId="2B340A45" w:rsidR="00FB4E7D" w:rsidRPr="005552B3" w:rsidRDefault="002D30DC" w:rsidP="000F7581">
      <w:pPr>
        <w:pStyle w:val="a4"/>
        <w:numPr>
          <w:ilvl w:val="0"/>
          <w:numId w:val="5"/>
        </w:numPr>
        <w:snapToGrid w:val="0"/>
        <w:spacing w:before="0"/>
        <w:ind w:left="1985" w:right="65" w:hanging="284"/>
        <w:jc w:val="both"/>
        <w:rPr>
          <w:rFonts w:ascii="Times New Roman" w:hAnsi="Times New Roman" w:cs="Times New Roman"/>
          <w:snapToGrid w:val="0"/>
          <w:kern w:val="2"/>
          <w:sz w:val="24"/>
          <w:lang w:val="en-US"/>
        </w:rPr>
      </w:pPr>
      <w:r>
        <w:rPr>
          <w:rFonts w:ascii="Times New Roman" w:hAnsi="Times New Roman" w:cs="Times New Roman" w:hint="eastAsia"/>
          <w:snapToGrid w:val="0"/>
          <w:kern w:val="2"/>
          <w:sz w:val="24"/>
          <w:lang w:val="en-US"/>
        </w:rPr>
        <w:t>S</w:t>
      </w:r>
      <w:r>
        <w:rPr>
          <w:rFonts w:ascii="Times New Roman" w:hAnsi="Times New Roman" w:cs="Times New Roman"/>
          <w:snapToGrid w:val="0"/>
          <w:kern w:val="2"/>
          <w:sz w:val="24"/>
          <w:lang w:val="en-US"/>
        </w:rPr>
        <w:t>ubmission of a recommendation letter signed by the thesis advisor</w:t>
      </w:r>
    </w:p>
    <w:p w14:paraId="68E05A4C" w14:textId="362FDC53" w:rsidR="00FB4E7D" w:rsidRPr="005552B3" w:rsidRDefault="003300FE" w:rsidP="000F7581">
      <w:pPr>
        <w:pStyle w:val="a3"/>
        <w:snapToGrid w:val="0"/>
        <w:spacing w:before="0"/>
        <w:ind w:left="1701" w:right="65" w:hanging="283"/>
        <w:jc w:val="both"/>
        <w:rPr>
          <w:rFonts w:ascii="Times New Roman" w:hAnsi="Times New Roman" w:cs="Times New Roman"/>
          <w:snapToGrid w:val="0"/>
          <w:kern w:val="2"/>
          <w:lang w:val="en-US"/>
        </w:rPr>
      </w:pPr>
      <w:r>
        <w:rPr>
          <w:rFonts w:ascii="Times New Roman" w:eastAsia="Times New Roman" w:hAnsi="Times New Roman" w:cs="Times New Roman"/>
          <w:snapToGrid w:val="0"/>
          <w:kern w:val="2"/>
          <w:lang w:val="en-US"/>
        </w:rPr>
        <w:t>4)</w:t>
      </w:r>
      <w:r>
        <w:rPr>
          <w:rFonts w:ascii="Times New Roman" w:eastAsia="Times New Roman" w:hAnsi="Times New Roman" w:cs="Times New Roman"/>
          <w:snapToGrid w:val="0"/>
          <w:kern w:val="2"/>
          <w:lang w:val="en-US"/>
        </w:rPr>
        <w:tab/>
      </w:r>
      <w:r w:rsidR="002D30DC">
        <w:rPr>
          <w:rFonts w:ascii="Times New Roman" w:eastAsia="Times New Roman" w:hAnsi="Times New Roman" w:cs="Times New Roman"/>
          <w:snapToGrid w:val="0"/>
          <w:kern w:val="2"/>
          <w:lang w:val="en-US"/>
        </w:rPr>
        <w:t>Time:</w:t>
      </w:r>
      <w:r w:rsidR="002D30DC">
        <w:rPr>
          <w:rFonts w:ascii="Times New Roman" w:hAnsi="Times New Roman" w:cs="Times New Roman" w:hint="eastAsia"/>
          <w:snapToGrid w:val="0"/>
          <w:kern w:val="2"/>
          <w:lang w:val="en-US"/>
        </w:rPr>
        <w:t xml:space="preserve"> </w:t>
      </w:r>
      <w:r w:rsidR="002D30DC">
        <w:rPr>
          <w:rFonts w:ascii="Times New Roman" w:hAnsi="Times New Roman" w:cs="Times New Roman"/>
          <w:snapToGrid w:val="0"/>
          <w:kern w:val="2"/>
          <w:lang w:val="en-US"/>
        </w:rPr>
        <w:t>The thesis proposal defense shall be held by the end of July or January each year.</w:t>
      </w:r>
    </w:p>
    <w:p w14:paraId="01F4FF6A" w14:textId="205DBDBF" w:rsidR="00FB4E7D" w:rsidRPr="005552B3" w:rsidRDefault="003300FE" w:rsidP="000F7581">
      <w:pPr>
        <w:pStyle w:val="a3"/>
        <w:snapToGrid w:val="0"/>
        <w:spacing w:before="0"/>
        <w:ind w:left="1701" w:right="65" w:hanging="283"/>
        <w:jc w:val="both"/>
        <w:rPr>
          <w:rFonts w:ascii="Times New Roman" w:hAnsi="Times New Roman" w:cs="Times New Roman"/>
          <w:snapToGrid w:val="0"/>
          <w:kern w:val="2"/>
          <w:lang w:val="en-US"/>
        </w:rPr>
      </w:pPr>
      <w:r>
        <w:rPr>
          <w:rFonts w:ascii="Times New Roman" w:eastAsia="Times New Roman" w:hAnsi="Times New Roman" w:cs="Times New Roman"/>
          <w:snapToGrid w:val="0"/>
          <w:kern w:val="2"/>
          <w:lang w:val="en-US"/>
        </w:rPr>
        <w:t>5)</w:t>
      </w:r>
      <w:r>
        <w:rPr>
          <w:rFonts w:ascii="Times New Roman" w:eastAsia="Times New Roman" w:hAnsi="Times New Roman" w:cs="Times New Roman"/>
          <w:snapToGrid w:val="0"/>
          <w:kern w:val="2"/>
          <w:lang w:val="en-US"/>
        </w:rPr>
        <w:tab/>
      </w:r>
      <w:r w:rsidR="002D30DC">
        <w:rPr>
          <w:rFonts w:ascii="Times New Roman" w:eastAsia="Times New Roman" w:hAnsi="Times New Roman" w:cs="Times New Roman"/>
          <w:snapToGrid w:val="0"/>
          <w:kern w:val="2"/>
          <w:lang w:val="en-US"/>
        </w:rPr>
        <w:t xml:space="preserve">A thesis proposal defense committee shall be composed of three to five members selected by the Department Chair from among </w:t>
      </w:r>
      <w:r w:rsidR="00D8028D">
        <w:rPr>
          <w:rFonts w:ascii="Times New Roman" w:eastAsia="Times New Roman" w:hAnsi="Times New Roman" w:cs="Times New Roman"/>
          <w:snapToGrid w:val="0"/>
          <w:kern w:val="2"/>
          <w:lang w:val="en-US"/>
        </w:rPr>
        <w:t xml:space="preserve">a </w:t>
      </w:r>
      <w:r w:rsidR="002D30DC">
        <w:rPr>
          <w:rFonts w:ascii="Times New Roman" w:eastAsia="Times New Roman" w:hAnsi="Times New Roman" w:cs="Times New Roman"/>
          <w:snapToGrid w:val="0"/>
          <w:kern w:val="2"/>
          <w:lang w:val="en-US"/>
        </w:rPr>
        <w:t xml:space="preserve">list of five candidates </w:t>
      </w:r>
      <w:r w:rsidR="00D8028D">
        <w:rPr>
          <w:rFonts w:ascii="Times New Roman" w:eastAsia="Times New Roman" w:hAnsi="Times New Roman" w:cs="Times New Roman"/>
          <w:snapToGrid w:val="0"/>
          <w:kern w:val="2"/>
          <w:lang w:val="en-US"/>
        </w:rPr>
        <w:t>with the rank of</w:t>
      </w:r>
      <w:r w:rsidR="002D30DC">
        <w:rPr>
          <w:rFonts w:ascii="Times New Roman" w:eastAsia="Times New Roman" w:hAnsi="Times New Roman" w:cs="Times New Roman"/>
          <w:snapToGrid w:val="0"/>
          <w:kern w:val="2"/>
          <w:lang w:val="en-US"/>
        </w:rPr>
        <w:t xml:space="preserve"> assistant professor or above recommended by the thesis advisor.</w:t>
      </w:r>
    </w:p>
    <w:p w14:paraId="2EF724E7" w14:textId="4D1371EF" w:rsidR="00FB4E7D" w:rsidRPr="005552B3" w:rsidRDefault="003300FE" w:rsidP="000F7581">
      <w:pPr>
        <w:pStyle w:val="a3"/>
        <w:snapToGrid w:val="0"/>
        <w:spacing w:before="0"/>
        <w:ind w:left="1701" w:right="65" w:hanging="283"/>
        <w:jc w:val="both"/>
        <w:rPr>
          <w:rFonts w:ascii="Times New Roman" w:hAnsi="Times New Roman" w:cs="Times New Roman"/>
          <w:snapToGrid w:val="0"/>
          <w:kern w:val="2"/>
          <w:lang w:val="en-US"/>
        </w:rPr>
      </w:pPr>
      <w:r>
        <w:rPr>
          <w:rFonts w:ascii="Times New Roman" w:eastAsia="Times New Roman" w:hAnsi="Times New Roman" w:cs="Times New Roman"/>
          <w:snapToGrid w:val="0"/>
          <w:kern w:val="2"/>
          <w:lang w:val="en-US"/>
        </w:rPr>
        <w:t>6)</w:t>
      </w:r>
      <w:r>
        <w:rPr>
          <w:rFonts w:ascii="Times New Roman" w:eastAsia="Times New Roman" w:hAnsi="Times New Roman" w:cs="Times New Roman"/>
          <w:snapToGrid w:val="0"/>
          <w:kern w:val="2"/>
          <w:lang w:val="en-US"/>
        </w:rPr>
        <w:tab/>
      </w:r>
      <w:r w:rsidR="002D30DC">
        <w:rPr>
          <w:rFonts w:ascii="Times New Roman" w:eastAsia="Times New Roman" w:hAnsi="Times New Roman" w:cs="Times New Roman"/>
          <w:snapToGrid w:val="0"/>
          <w:kern w:val="2"/>
          <w:lang w:val="en-US"/>
        </w:rPr>
        <w:t>The result of a thesis proposal defense may be either of the following:</w:t>
      </w:r>
    </w:p>
    <w:p w14:paraId="7B0611D6" w14:textId="56A80AA5" w:rsidR="003300FE" w:rsidRPr="005552B3" w:rsidRDefault="00B5071C" w:rsidP="000F7581">
      <w:pPr>
        <w:pStyle w:val="a4"/>
        <w:numPr>
          <w:ilvl w:val="0"/>
          <w:numId w:val="3"/>
        </w:numPr>
        <w:snapToGrid w:val="0"/>
        <w:spacing w:before="0"/>
        <w:ind w:left="1985" w:right="65" w:hanging="284"/>
        <w:jc w:val="both"/>
        <w:rPr>
          <w:rFonts w:ascii="Times New Roman" w:hAnsi="Times New Roman" w:cs="Times New Roman"/>
          <w:snapToGrid w:val="0"/>
          <w:kern w:val="2"/>
          <w:sz w:val="24"/>
          <w:lang w:val="en-US"/>
        </w:rPr>
      </w:pPr>
      <w:r>
        <w:rPr>
          <w:rFonts w:ascii="Times New Roman" w:hAnsi="Times New Roman" w:cs="Times New Roman" w:hint="eastAsia"/>
          <w:snapToGrid w:val="0"/>
          <w:kern w:val="2"/>
          <w:sz w:val="24"/>
          <w:lang w:val="en-US"/>
        </w:rPr>
        <w:t>P</w:t>
      </w:r>
      <w:r>
        <w:rPr>
          <w:rFonts w:ascii="Times New Roman" w:hAnsi="Times New Roman" w:cs="Times New Roman"/>
          <w:snapToGrid w:val="0"/>
          <w:kern w:val="2"/>
          <w:sz w:val="24"/>
          <w:lang w:val="en-US"/>
        </w:rPr>
        <w:t>ass:</w:t>
      </w:r>
      <w:r>
        <w:rPr>
          <w:rFonts w:ascii="Times New Roman" w:hAnsi="Times New Roman" w:cs="Times New Roman" w:hint="eastAsia"/>
          <w:snapToGrid w:val="0"/>
          <w:kern w:val="2"/>
          <w:sz w:val="24"/>
          <w:lang w:val="en-US"/>
        </w:rPr>
        <w:t xml:space="preserve"> </w:t>
      </w:r>
      <w:r>
        <w:rPr>
          <w:rFonts w:ascii="Times New Roman" w:hAnsi="Times New Roman" w:cs="Times New Roman"/>
          <w:snapToGrid w:val="0"/>
          <w:kern w:val="2"/>
          <w:sz w:val="24"/>
          <w:lang w:val="en-US"/>
        </w:rPr>
        <w:t>Students who pass the thesis proposal defense may begin writing their thesis.</w:t>
      </w:r>
    </w:p>
    <w:p w14:paraId="22B9DDCB" w14:textId="1987FAD1" w:rsidR="003300FE" w:rsidRPr="005552B3" w:rsidRDefault="00B5071C" w:rsidP="000F7581">
      <w:pPr>
        <w:pStyle w:val="a4"/>
        <w:numPr>
          <w:ilvl w:val="0"/>
          <w:numId w:val="3"/>
        </w:numPr>
        <w:snapToGrid w:val="0"/>
        <w:spacing w:before="0"/>
        <w:ind w:left="1985" w:right="65" w:hanging="284"/>
        <w:jc w:val="both"/>
        <w:rPr>
          <w:rFonts w:ascii="Times New Roman" w:hAnsi="Times New Roman" w:cs="Times New Roman"/>
          <w:snapToGrid w:val="0"/>
          <w:kern w:val="2"/>
          <w:sz w:val="24"/>
          <w:lang w:val="en-US"/>
        </w:rPr>
      </w:pPr>
      <w:r>
        <w:rPr>
          <w:rFonts w:ascii="Times New Roman" w:hAnsi="Times New Roman" w:cs="Times New Roman" w:hint="eastAsia"/>
          <w:snapToGrid w:val="0"/>
          <w:kern w:val="2"/>
          <w:sz w:val="24"/>
          <w:lang w:val="en-US"/>
        </w:rPr>
        <w:t>R</w:t>
      </w:r>
      <w:r>
        <w:rPr>
          <w:rFonts w:ascii="Times New Roman" w:hAnsi="Times New Roman" w:cs="Times New Roman"/>
          <w:snapToGrid w:val="0"/>
          <w:kern w:val="2"/>
          <w:sz w:val="24"/>
          <w:lang w:val="en-US"/>
        </w:rPr>
        <w:t>evision required:</w:t>
      </w:r>
      <w:r>
        <w:rPr>
          <w:rFonts w:ascii="Times New Roman" w:hAnsi="Times New Roman" w:cs="Times New Roman" w:hint="eastAsia"/>
          <w:snapToGrid w:val="0"/>
          <w:kern w:val="2"/>
          <w:sz w:val="24"/>
          <w:lang w:val="en-US"/>
        </w:rPr>
        <w:t xml:space="preserve"> </w:t>
      </w:r>
      <w:r>
        <w:rPr>
          <w:rFonts w:ascii="Times New Roman" w:hAnsi="Times New Roman" w:cs="Times New Roman"/>
          <w:snapToGrid w:val="0"/>
          <w:kern w:val="2"/>
          <w:sz w:val="24"/>
          <w:lang w:val="en-US"/>
        </w:rPr>
        <w:t>Students who are required to revise their thesis proposal shall submit their revision to their thesis advisor for review and approval before they may begin writing their thesis.</w:t>
      </w:r>
    </w:p>
    <w:p w14:paraId="3CC8BA7A" w14:textId="47451BC8" w:rsidR="00FB4E7D" w:rsidRPr="003300FE" w:rsidRDefault="003300FE" w:rsidP="000F7581">
      <w:pPr>
        <w:snapToGrid w:val="0"/>
        <w:ind w:left="1418" w:right="65" w:hanging="284"/>
        <w:jc w:val="both"/>
        <w:rPr>
          <w:rFonts w:ascii="Times New Roman" w:hAnsi="Times New Roman" w:cs="Times New Roman"/>
          <w:snapToGrid w:val="0"/>
          <w:kern w:val="2"/>
          <w:sz w:val="24"/>
        </w:rPr>
      </w:pPr>
      <w:r>
        <w:rPr>
          <w:rFonts w:ascii="Times New Roman" w:hAnsi="Times New Roman" w:cs="Times New Roman" w:hint="eastAsia"/>
          <w:snapToGrid w:val="0"/>
          <w:kern w:val="2"/>
          <w:sz w:val="24"/>
        </w:rPr>
        <w:t>5</w:t>
      </w:r>
      <w:r>
        <w:rPr>
          <w:rFonts w:ascii="Times New Roman" w:hAnsi="Times New Roman" w:cs="Times New Roman"/>
          <w:snapToGrid w:val="0"/>
          <w:kern w:val="2"/>
          <w:sz w:val="24"/>
          <w:lang w:val="en-US"/>
        </w:rPr>
        <w:t>.</w:t>
      </w:r>
      <w:r>
        <w:rPr>
          <w:rFonts w:ascii="Times New Roman" w:hAnsi="Times New Roman" w:cs="Times New Roman"/>
          <w:snapToGrid w:val="0"/>
          <w:kern w:val="2"/>
          <w:sz w:val="24"/>
          <w:lang w:val="en-US"/>
        </w:rPr>
        <w:tab/>
      </w:r>
      <w:r w:rsidR="00D8028D">
        <w:rPr>
          <w:rFonts w:ascii="Times New Roman" w:hAnsi="Times New Roman" w:cs="Times New Roman"/>
          <w:snapToGrid w:val="0"/>
          <w:kern w:val="2"/>
          <w:sz w:val="24"/>
          <w:lang w:val="en-US"/>
        </w:rPr>
        <w:t>Oral thesis</w:t>
      </w:r>
      <w:r w:rsidR="00C1503C" w:rsidRPr="00C1503C">
        <w:rPr>
          <w:rFonts w:ascii="Times New Roman" w:hAnsi="Times New Roman" w:cs="Times New Roman"/>
          <w:snapToGrid w:val="0"/>
          <w:kern w:val="2"/>
          <w:sz w:val="24"/>
        </w:rPr>
        <w:t xml:space="preserve"> defense:</w:t>
      </w:r>
    </w:p>
    <w:p w14:paraId="7BA6BDF9" w14:textId="639ADC39" w:rsidR="00FB4E7D" w:rsidRPr="008634C4" w:rsidRDefault="00C47206" w:rsidP="000F7581">
      <w:pPr>
        <w:pStyle w:val="a3"/>
        <w:snapToGrid w:val="0"/>
        <w:spacing w:before="0"/>
        <w:ind w:left="1701" w:right="65" w:hanging="283"/>
        <w:jc w:val="both"/>
        <w:rPr>
          <w:rFonts w:ascii="Times New Roman" w:hAnsi="Times New Roman" w:cs="Times New Roman"/>
          <w:snapToGrid w:val="0"/>
          <w:kern w:val="2"/>
        </w:rPr>
      </w:pPr>
      <w:r>
        <w:rPr>
          <w:rFonts w:ascii="Times New Roman" w:eastAsia="Times New Roman" w:hAnsi="Times New Roman" w:cs="Times New Roman"/>
          <w:snapToGrid w:val="0"/>
          <w:kern w:val="2"/>
          <w:lang w:val="en-US"/>
        </w:rPr>
        <w:t>1)</w:t>
      </w:r>
      <w:r>
        <w:rPr>
          <w:rFonts w:ascii="Times New Roman" w:eastAsia="Times New Roman" w:hAnsi="Times New Roman" w:cs="Times New Roman"/>
          <w:snapToGrid w:val="0"/>
          <w:kern w:val="2"/>
          <w:lang w:val="en-US"/>
        </w:rPr>
        <w:tab/>
      </w:r>
      <w:r w:rsidR="00C1503C">
        <w:rPr>
          <w:rFonts w:ascii="Times New Roman" w:eastAsia="Times New Roman" w:hAnsi="Times New Roman" w:cs="Times New Roman"/>
          <w:snapToGrid w:val="0"/>
          <w:kern w:val="2"/>
          <w:lang w:val="en-US"/>
        </w:rPr>
        <w:t>Eligibility:</w:t>
      </w:r>
    </w:p>
    <w:p w14:paraId="46D2E9A0" w14:textId="0F40293C" w:rsidR="00FB4E7D" w:rsidRPr="005552B3" w:rsidRDefault="00C1503C" w:rsidP="000F7581">
      <w:pPr>
        <w:pStyle w:val="a4"/>
        <w:numPr>
          <w:ilvl w:val="0"/>
          <w:numId w:val="2"/>
        </w:numPr>
        <w:snapToGrid w:val="0"/>
        <w:spacing w:before="0"/>
        <w:ind w:left="1985" w:right="65" w:hanging="284"/>
        <w:jc w:val="both"/>
        <w:rPr>
          <w:rFonts w:ascii="Times New Roman" w:hAnsi="Times New Roman" w:cs="Times New Roman"/>
          <w:snapToGrid w:val="0"/>
          <w:kern w:val="2"/>
          <w:sz w:val="24"/>
          <w:lang w:val="en-US"/>
        </w:rPr>
      </w:pPr>
      <w:r w:rsidRPr="005552B3">
        <w:rPr>
          <w:rFonts w:ascii="Times New Roman" w:hAnsi="Times New Roman" w:cs="Times New Roman"/>
          <w:snapToGrid w:val="0"/>
          <w:kern w:val="2"/>
          <w:sz w:val="24"/>
          <w:lang w:val="en-US"/>
        </w:rPr>
        <w:t>Having passed the thesis proposal defense at least four months prior</w:t>
      </w:r>
    </w:p>
    <w:p w14:paraId="245975D2" w14:textId="74FFABD0" w:rsidR="00FB4E7D" w:rsidRPr="005552B3" w:rsidRDefault="00C1503C" w:rsidP="000F7581">
      <w:pPr>
        <w:pStyle w:val="a4"/>
        <w:numPr>
          <w:ilvl w:val="0"/>
          <w:numId w:val="2"/>
        </w:numPr>
        <w:snapToGrid w:val="0"/>
        <w:spacing w:before="0"/>
        <w:ind w:left="1985" w:right="65" w:hanging="284"/>
        <w:jc w:val="both"/>
        <w:rPr>
          <w:rFonts w:ascii="Times New Roman" w:hAnsi="Times New Roman" w:cs="Times New Roman"/>
          <w:snapToGrid w:val="0"/>
          <w:kern w:val="2"/>
          <w:sz w:val="24"/>
          <w:lang w:val="en-US"/>
        </w:rPr>
      </w:pPr>
      <w:r w:rsidRPr="005552B3">
        <w:rPr>
          <w:rFonts w:ascii="Times New Roman" w:hAnsi="Times New Roman" w:cs="Times New Roman"/>
          <w:snapToGrid w:val="0"/>
          <w:kern w:val="2"/>
          <w:sz w:val="24"/>
          <w:lang w:val="en-US"/>
        </w:rPr>
        <w:t>Having published at least one article as the first or corresponding author</w:t>
      </w:r>
      <w:r>
        <w:rPr>
          <w:rFonts w:ascii="Times New Roman" w:hAnsi="Times New Roman" w:cs="Times New Roman"/>
          <w:snapToGrid w:val="0"/>
          <w:kern w:val="2"/>
          <w:sz w:val="24"/>
          <w:lang w:val="en-US"/>
        </w:rPr>
        <w:t xml:space="preserve"> (not counting co-author</w:t>
      </w:r>
      <w:r w:rsidR="0050610F">
        <w:rPr>
          <w:rFonts w:ascii="Times New Roman" w:hAnsi="Times New Roman" w:cs="Times New Roman"/>
          <w:snapToGrid w:val="0"/>
          <w:kern w:val="2"/>
          <w:sz w:val="24"/>
          <w:lang w:val="en-US"/>
        </w:rPr>
        <w:t>s</w:t>
      </w:r>
      <w:r>
        <w:rPr>
          <w:rFonts w:ascii="Times New Roman" w:hAnsi="Times New Roman" w:cs="Times New Roman"/>
          <w:snapToGrid w:val="0"/>
          <w:kern w:val="2"/>
          <w:sz w:val="24"/>
          <w:lang w:val="en-US"/>
        </w:rPr>
        <w:t xml:space="preserve"> who </w:t>
      </w:r>
      <w:r w:rsidR="0050610F">
        <w:rPr>
          <w:rFonts w:ascii="Times New Roman" w:hAnsi="Times New Roman" w:cs="Times New Roman"/>
          <w:snapToGrid w:val="0"/>
          <w:kern w:val="2"/>
          <w:sz w:val="24"/>
          <w:lang w:val="en-US"/>
        </w:rPr>
        <w:t>are</w:t>
      </w:r>
      <w:r>
        <w:rPr>
          <w:rFonts w:ascii="Times New Roman" w:hAnsi="Times New Roman" w:cs="Times New Roman"/>
          <w:snapToGrid w:val="0"/>
          <w:kern w:val="2"/>
          <w:sz w:val="24"/>
          <w:lang w:val="en-US"/>
        </w:rPr>
        <w:t xml:space="preserve"> faculty member</w:t>
      </w:r>
      <w:r w:rsidR="0050610F">
        <w:rPr>
          <w:rFonts w:ascii="Times New Roman" w:hAnsi="Times New Roman" w:cs="Times New Roman"/>
          <w:snapToGrid w:val="0"/>
          <w:kern w:val="2"/>
          <w:sz w:val="24"/>
          <w:lang w:val="en-US"/>
        </w:rPr>
        <w:t>s</w:t>
      </w:r>
      <w:r>
        <w:rPr>
          <w:rFonts w:ascii="Times New Roman" w:hAnsi="Times New Roman" w:cs="Times New Roman"/>
          <w:snapToGrid w:val="0"/>
          <w:kern w:val="2"/>
          <w:sz w:val="24"/>
          <w:lang w:val="en-US"/>
        </w:rPr>
        <w:t xml:space="preserve"> of the Department)</w:t>
      </w:r>
      <w:r w:rsidRPr="005552B3">
        <w:rPr>
          <w:rFonts w:ascii="Times New Roman" w:hAnsi="Times New Roman" w:cs="Times New Roman"/>
          <w:snapToGrid w:val="0"/>
          <w:kern w:val="2"/>
          <w:sz w:val="24"/>
          <w:lang w:val="en-US"/>
        </w:rPr>
        <w:t xml:space="preserve"> in an international or domestic scholarly journal or at a scholarly conference</w:t>
      </w:r>
    </w:p>
    <w:p w14:paraId="1709B2D6" w14:textId="0F6F454C" w:rsidR="00FB4E7D" w:rsidRPr="005552B3" w:rsidRDefault="00665C85" w:rsidP="000F7581">
      <w:pPr>
        <w:pStyle w:val="a4"/>
        <w:numPr>
          <w:ilvl w:val="0"/>
          <w:numId w:val="2"/>
        </w:numPr>
        <w:snapToGrid w:val="0"/>
        <w:spacing w:before="0"/>
        <w:ind w:left="1985" w:right="65" w:hanging="284"/>
        <w:jc w:val="both"/>
        <w:rPr>
          <w:rFonts w:ascii="Times New Roman" w:hAnsi="Times New Roman" w:cs="Times New Roman"/>
          <w:snapToGrid w:val="0"/>
          <w:kern w:val="2"/>
          <w:sz w:val="24"/>
          <w:lang w:val="en-US"/>
        </w:rPr>
      </w:pPr>
      <w:r w:rsidRPr="005552B3">
        <w:rPr>
          <w:rFonts w:ascii="Times New Roman" w:hAnsi="Times New Roman" w:cs="Times New Roman"/>
          <w:snapToGrid w:val="0"/>
          <w:kern w:val="2"/>
          <w:sz w:val="24"/>
          <w:lang w:val="en-US"/>
        </w:rPr>
        <w:t xml:space="preserve">Meeting the course selection and coursework </w:t>
      </w:r>
      <w:r w:rsidR="0050610F">
        <w:rPr>
          <w:rFonts w:ascii="Times New Roman" w:hAnsi="Times New Roman" w:cs="Times New Roman"/>
          <w:snapToGrid w:val="0"/>
          <w:kern w:val="2"/>
          <w:sz w:val="24"/>
          <w:lang w:val="en-US"/>
        </w:rPr>
        <w:t>requirements</w:t>
      </w:r>
      <w:r w:rsidR="0050610F" w:rsidRPr="005552B3">
        <w:rPr>
          <w:rFonts w:ascii="Times New Roman" w:hAnsi="Times New Roman" w:cs="Times New Roman"/>
          <w:snapToGrid w:val="0"/>
          <w:kern w:val="2"/>
          <w:sz w:val="24"/>
          <w:lang w:val="en-US"/>
        </w:rPr>
        <w:t xml:space="preserve"> </w:t>
      </w:r>
      <w:r w:rsidRPr="005552B3">
        <w:rPr>
          <w:rFonts w:ascii="Times New Roman" w:hAnsi="Times New Roman" w:cs="Times New Roman"/>
          <w:snapToGrid w:val="0"/>
          <w:kern w:val="2"/>
          <w:sz w:val="24"/>
          <w:lang w:val="en-US"/>
        </w:rPr>
        <w:t xml:space="preserve">set forth under Article </w:t>
      </w:r>
      <w:r>
        <w:rPr>
          <w:rFonts w:ascii="Times New Roman" w:hAnsi="Times New Roman" w:cs="Times New Roman"/>
          <w:snapToGrid w:val="0"/>
          <w:kern w:val="2"/>
          <w:sz w:val="24"/>
          <w:lang w:val="en-US"/>
        </w:rPr>
        <w:t>5</w:t>
      </w:r>
      <w:r w:rsidRPr="005552B3">
        <w:rPr>
          <w:rFonts w:ascii="Times New Roman" w:hAnsi="Times New Roman" w:cs="Times New Roman"/>
          <w:snapToGrid w:val="0"/>
          <w:kern w:val="2"/>
          <w:sz w:val="24"/>
          <w:lang w:val="en-US"/>
        </w:rPr>
        <w:t xml:space="preserve"> herein</w:t>
      </w:r>
    </w:p>
    <w:p w14:paraId="6A1E8266" w14:textId="67E3FC4B" w:rsidR="00FB4E7D" w:rsidRPr="005552B3" w:rsidRDefault="00C47206" w:rsidP="000F7581">
      <w:pPr>
        <w:pStyle w:val="a3"/>
        <w:snapToGrid w:val="0"/>
        <w:spacing w:before="0"/>
        <w:ind w:left="1701" w:right="65" w:hanging="283"/>
        <w:jc w:val="both"/>
        <w:rPr>
          <w:rFonts w:ascii="Times New Roman" w:hAnsi="Times New Roman" w:cs="Times New Roman"/>
          <w:snapToGrid w:val="0"/>
          <w:kern w:val="2"/>
          <w:lang w:val="en-US"/>
        </w:rPr>
      </w:pPr>
      <w:r>
        <w:rPr>
          <w:rFonts w:ascii="Times New Roman" w:eastAsia="Times New Roman" w:hAnsi="Times New Roman" w:cs="Times New Roman"/>
          <w:snapToGrid w:val="0"/>
          <w:kern w:val="2"/>
          <w:lang w:val="en-US"/>
        </w:rPr>
        <w:t>2)</w:t>
      </w:r>
      <w:r>
        <w:rPr>
          <w:rFonts w:ascii="Times New Roman" w:eastAsia="Times New Roman" w:hAnsi="Times New Roman" w:cs="Times New Roman"/>
          <w:snapToGrid w:val="0"/>
          <w:kern w:val="2"/>
          <w:lang w:val="en-US"/>
        </w:rPr>
        <w:tab/>
      </w:r>
      <w:r w:rsidR="006E534C">
        <w:rPr>
          <w:rFonts w:ascii="Times New Roman" w:eastAsia="Times New Roman" w:hAnsi="Times New Roman" w:cs="Times New Roman"/>
          <w:snapToGrid w:val="0"/>
          <w:kern w:val="2"/>
          <w:lang w:val="en-US"/>
        </w:rPr>
        <w:t>Application deadline</w:t>
      </w:r>
      <w:r w:rsidR="006E534C">
        <w:rPr>
          <w:rFonts w:ascii="Times New Roman" w:hAnsi="Times New Roman" w:cs="Times New Roman" w:hint="eastAsia"/>
          <w:snapToGrid w:val="0"/>
          <w:kern w:val="2"/>
          <w:lang w:val="en-US"/>
        </w:rPr>
        <w:t>:</w:t>
      </w:r>
      <w:r w:rsidR="006E534C">
        <w:rPr>
          <w:rFonts w:ascii="Times New Roman" w:hAnsi="Times New Roman" w:cs="Times New Roman"/>
          <w:snapToGrid w:val="0"/>
          <w:kern w:val="2"/>
          <w:lang w:val="en-US"/>
        </w:rPr>
        <w:t xml:space="preserve"> </w:t>
      </w:r>
      <w:r w:rsidR="0050610F">
        <w:rPr>
          <w:rFonts w:ascii="Times New Roman" w:hAnsi="Times New Roman" w:cs="Times New Roman"/>
          <w:snapToGrid w:val="0"/>
          <w:kern w:val="2"/>
          <w:lang w:val="en-US"/>
        </w:rPr>
        <w:t>A request for an oral thesis defense</w:t>
      </w:r>
      <w:r w:rsidR="006E534C">
        <w:rPr>
          <w:rFonts w:ascii="Times New Roman" w:hAnsi="Times New Roman" w:cs="Times New Roman"/>
          <w:snapToGrid w:val="0"/>
          <w:kern w:val="2"/>
          <w:lang w:val="en-US"/>
        </w:rPr>
        <w:t xml:space="preserve"> may be </w:t>
      </w:r>
      <w:r w:rsidR="0050610F">
        <w:rPr>
          <w:rFonts w:ascii="Times New Roman" w:hAnsi="Times New Roman" w:cs="Times New Roman"/>
          <w:snapToGrid w:val="0"/>
          <w:kern w:val="2"/>
          <w:lang w:val="en-US"/>
        </w:rPr>
        <w:t xml:space="preserve">made </w:t>
      </w:r>
      <w:r w:rsidR="006E534C">
        <w:rPr>
          <w:rFonts w:ascii="Times New Roman" w:hAnsi="Times New Roman" w:cs="Times New Roman"/>
          <w:snapToGrid w:val="0"/>
          <w:kern w:val="2"/>
          <w:lang w:val="en-US"/>
        </w:rPr>
        <w:t xml:space="preserve">in </w:t>
      </w:r>
      <w:r w:rsidR="0050610F">
        <w:rPr>
          <w:rFonts w:ascii="Times New Roman" w:hAnsi="Times New Roman" w:cs="Times New Roman"/>
          <w:snapToGrid w:val="0"/>
          <w:kern w:val="2"/>
          <w:lang w:val="en-US"/>
        </w:rPr>
        <w:t xml:space="preserve">any </w:t>
      </w:r>
      <w:r w:rsidR="006E534C">
        <w:rPr>
          <w:rFonts w:ascii="Times New Roman" w:hAnsi="Times New Roman" w:cs="Times New Roman"/>
          <w:snapToGrid w:val="0"/>
          <w:kern w:val="2"/>
          <w:lang w:val="en-US"/>
        </w:rPr>
        <w:t xml:space="preserve">month of </w:t>
      </w:r>
      <w:r w:rsidR="0050610F">
        <w:rPr>
          <w:rFonts w:ascii="Times New Roman" w:hAnsi="Times New Roman" w:cs="Times New Roman"/>
          <w:snapToGrid w:val="0"/>
          <w:kern w:val="2"/>
          <w:lang w:val="en-US"/>
        </w:rPr>
        <w:t xml:space="preserve">any </w:t>
      </w:r>
      <w:r w:rsidR="006E534C">
        <w:rPr>
          <w:rFonts w:ascii="Times New Roman" w:hAnsi="Times New Roman" w:cs="Times New Roman"/>
          <w:snapToGrid w:val="0"/>
          <w:kern w:val="2"/>
          <w:lang w:val="en-US"/>
        </w:rPr>
        <w:t>semester during a student’s period of study.</w:t>
      </w:r>
      <w:r w:rsidR="006E534C">
        <w:rPr>
          <w:rFonts w:ascii="Times New Roman" w:hAnsi="Times New Roman" w:cs="Times New Roman" w:hint="eastAsia"/>
          <w:snapToGrid w:val="0"/>
          <w:kern w:val="2"/>
          <w:lang w:val="en-US"/>
        </w:rPr>
        <w:t xml:space="preserve"> </w:t>
      </w:r>
      <w:r w:rsidR="006E534C">
        <w:rPr>
          <w:rFonts w:ascii="Times New Roman" w:hAnsi="Times New Roman" w:cs="Times New Roman"/>
          <w:snapToGrid w:val="0"/>
          <w:kern w:val="2"/>
          <w:lang w:val="en-US"/>
        </w:rPr>
        <w:t xml:space="preserve">However, </w:t>
      </w:r>
      <w:r w:rsidR="0050610F">
        <w:rPr>
          <w:rFonts w:ascii="Times New Roman" w:hAnsi="Times New Roman" w:cs="Times New Roman"/>
          <w:snapToGrid w:val="0"/>
          <w:kern w:val="2"/>
          <w:lang w:val="en-US"/>
        </w:rPr>
        <w:t xml:space="preserve">the </w:t>
      </w:r>
      <w:r w:rsidR="006E534C">
        <w:rPr>
          <w:rFonts w:ascii="Times New Roman" w:hAnsi="Times New Roman" w:cs="Times New Roman"/>
          <w:snapToGrid w:val="0"/>
          <w:kern w:val="2"/>
          <w:lang w:val="en-US"/>
        </w:rPr>
        <w:t xml:space="preserve">request must be submitted by the end of April or November for </w:t>
      </w:r>
      <w:r w:rsidR="0050610F">
        <w:rPr>
          <w:rFonts w:ascii="Times New Roman" w:hAnsi="Times New Roman" w:cs="Times New Roman"/>
          <w:snapToGrid w:val="0"/>
          <w:kern w:val="2"/>
          <w:lang w:val="en-US"/>
        </w:rPr>
        <w:t>the oral thesis defense</w:t>
      </w:r>
      <w:r w:rsidR="006E534C">
        <w:rPr>
          <w:rFonts w:ascii="Times New Roman" w:hAnsi="Times New Roman" w:cs="Times New Roman"/>
          <w:snapToGrid w:val="0"/>
          <w:kern w:val="2"/>
          <w:lang w:val="en-US"/>
        </w:rPr>
        <w:t xml:space="preserve"> to be held in the same semester.</w:t>
      </w:r>
    </w:p>
    <w:p w14:paraId="2F7D67E9" w14:textId="2AC733AA" w:rsidR="00FB4E7D" w:rsidRPr="008634C4" w:rsidRDefault="00C47206" w:rsidP="000F7581">
      <w:pPr>
        <w:pStyle w:val="a3"/>
        <w:snapToGrid w:val="0"/>
        <w:spacing w:before="0"/>
        <w:ind w:left="1701" w:right="65" w:hanging="283"/>
        <w:jc w:val="both"/>
        <w:rPr>
          <w:rFonts w:ascii="Times New Roman" w:hAnsi="Times New Roman" w:cs="Times New Roman"/>
          <w:snapToGrid w:val="0"/>
          <w:kern w:val="2"/>
        </w:rPr>
      </w:pPr>
      <w:r>
        <w:rPr>
          <w:rFonts w:ascii="Times New Roman" w:eastAsia="Times New Roman" w:hAnsi="Times New Roman" w:cs="Times New Roman"/>
          <w:snapToGrid w:val="0"/>
          <w:kern w:val="2"/>
          <w:lang w:val="en-US"/>
        </w:rPr>
        <w:t>3)</w:t>
      </w:r>
      <w:r>
        <w:rPr>
          <w:rFonts w:ascii="Times New Roman" w:eastAsia="Times New Roman" w:hAnsi="Times New Roman" w:cs="Times New Roman"/>
          <w:snapToGrid w:val="0"/>
          <w:kern w:val="2"/>
          <w:lang w:val="en-US"/>
        </w:rPr>
        <w:tab/>
      </w:r>
      <w:r w:rsidR="00F807F8">
        <w:rPr>
          <w:rFonts w:ascii="Times New Roman" w:eastAsia="Times New Roman" w:hAnsi="Times New Roman" w:cs="Times New Roman"/>
          <w:snapToGrid w:val="0"/>
          <w:kern w:val="2"/>
          <w:lang w:val="en-US"/>
        </w:rPr>
        <w:t>Application procedures:</w:t>
      </w:r>
    </w:p>
    <w:p w14:paraId="79081BD9" w14:textId="6FB438BA" w:rsidR="00FB4E7D" w:rsidRPr="005552B3" w:rsidRDefault="008977A5" w:rsidP="000F7581">
      <w:pPr>
        <w:pStyle w:val="a4"/>
        <w:numPr>
          <w:ilvl w:val="0"/>
          <w:numId w:val="1"/>
        </w:numPr>
        <w:snapToGrid w:val="0"/>
        <w:spacing w:before="0"/>
        <w:ind w:left="1985" w:right="65" w:hanging="284"/>
        <w:jc w:val="both"/>
        <w:rPr>
          <w:rFonts w:ascii="Times New Roman" w:hAnsi="Times New Roman" w:cs="Times New Roman"/>
          <w:snapToGrid w:val="0"/>
          <w:kern w:val="2"/>
          <w:sz w:val="24"/>
          <w:lang w:val="en-US"/>
        </w:rPr>
      </w:pPr>
      <w:r>
        <w:rPr>
          <w:rFonts w:ascii="Times New Roman" w:hAnsi="Times New Roman" w:cs="Times New Roman" w:hint="eastAsia"/>
          <w:snapToGrid w:val="0"/>
          <w:kern w:val="2"/>
          <w:sz w:val="24"/>
          <w:lang w:val="en-US"/>
        </w:rPr>
        <w:t>S</w:t>
      </w:r>
      <w:r>
        <w:rPr>
          <w:rFonts w:ascii="Times New Roman" w:hAnsi="Times New Roman" w:cs="Times New Roman"/>
          <w:snapToGrid w:val="0"/>
          <w:kern w:val="2"/>
          <w:sz w:val="24"/>
          <w:lang w:val="en-US"/>
        </w:rPr>
        <w:t xml:space="preserve">ubmission of an </w:t>
      </w:r>
      <w:r w:rsidR="0050610F">
        <w:rPr>
          <w:rFonts w:ascii="Times New Roman" w:hAnsi="Times New Roman" w:cs="Times New Roman"/>
          <w:snapToGrid w:val="0"/>
          <w:kern w:val="2"/>
          <w:sz w:val="24"/>
          <w:lang w:val="en-US"/>
        </w:rPr>
        <w:t>oral thesis defense application</w:t>
      </w:r>
    </w:p>
    <w:p w14:paraId="47215B9A" w14:textId="0E9220D2" w:rsidR="00FB4E7D" w:rsidRPr="005552B3" w:rsidRDefault="008977A5" w:rsidP="000F7581">
      <w:pPr>
        <w:pStyle w:val="a4"/>
        <w:numPr>
          <w:ilvl w:val="0"/>
          <w:numId w:val="1"/>
        </w:numPr>
        <w:snapToGrid w:val="0"/>
        <w:spacing w:before="0"/>
        <w:ind w:left="1985" w:right="65" w:hanging="284"/>
        <w:jc w:val="both"/>
        <w:rPr>
          <w:rFonts w:ascii="Times New Roman" w:hAnsi="Times New Roman" w:cs="Times New Roman"/>
          <w:snapToGrid w:val="0"/>
          <w:kern w:val="2"/>
          <w:sz w:val="24"/>
          <w:lang w:val="en-US"/>
        </w:rPr>
      </w:pPr>
      <w:r>
        <w:rPr>
          <w:rFonts w:ascii="Times New Roman" w:hAnsi="Times New Roman" w:cs="Times New Roman" w:hint="eastAsia"/>
          <w:snapToGrid w:val="0"/>
          <w:kern w:val="2"/>
          <w:sz w:val="24"/>
          <w:lang w:val="en-US"/>
        </w:rPr>
        <w:t>S</w:t>
      </w:r>
      <w:r>
        <w:rPr>
          <w:rFonts w:ascii="Times New Roman" w:hAnsi="Times New Roman" w:cs="Times New Roman"/>
          <w:snapToGrid w:val="0"/>
          <w:kern w:val="2"/>
          <w:sz w:val="24"/>
          <w:lang w:val="en-US"/>
        </w:rPr>
        <w:t>ubmission of a recommendation letter signed by the thesis advisor</w:t>
      </w:r>
    </w:p>
    <w:p w14:paraId="65C401E1" w14:textId="3E3DF1F9" w:rsidR="00FB4E7D" w:rsidRPr="005552B3" w:rsidRDefault="00762740" w:rsidP="000F7581">
      <w:pPr>
        <w:pStyle w:val="a4"/>
        <w:numPr>
          <w:ilvl w:val="0"/>
          <w:numId w:val="1"/>
        </w:numPr>
        <w:snapToGrid w:val="0"/>
        <w:spacing w:before="0"/>
        <w:ind w:left="1985" w:right="65" w:hanging="284"/>
        <w:jc w:val="both"/>
        <w:rPr>
          <w:rFonts w:ascii="Times New Roman" w:hAnsi="Times New Roman" w:cs="Times New Roman"/>
          <w:snapToGrid w:val="0"/>
          <w:kern w:val="2"/>
          <w:sz w:val="24"/>
          <w:lang w:val="en-US"/>
        </w:rPr>
      </w:pPr>
      <w:r>
        <w:rPr>
          <w:rFonts w:ascii="Times New Roman" w:hAnsi="Times New Roman" w:cs="Times New Roman" w:hint="eastAsia"/>
          <w:snapToGrid w:val="0"/>
          <w:kern w:val="2"/>
          <w:sz w:val="24"/>
          <w:lang w:val="en-US"/>
        </w:rPr>
        <w:t>S</w:t>
      </w:r>
      <w:r>
        <w:rPr>
          <w:rFonts w:ascii="Times New Roman" w:hAnsi="Times New Roman" w:cs="Times New Roman"/>
          <w:snapToGrid w:val="0"/>
          <w:kern w:val="2"/>
          <w:sz w:val="24"/>
          <w:lang w:val="en-US"/>
        </w:rPr>
        <w:t xml:space="preserve">ubmission of a transcript of </w:t>
      </w:r>
      <w:r w:rsidR="0050610F">
        <w:rPr>
          <w:rFonts w:ascii="Times New Roman" w:hAnsi="Times New Roman" w:cs="Times New Roman"/>
          <w:snapToGrid w:val="0"/>
          <w:kern w:val="2"/>
          <w:sz w:val="24"/>
          <w:lang w:val="en-US"/>
        </w:rPr>
        <w:t xml:space="preserve">the student’s </w:t>
      </w:r>
      <w:r>
        <w:rPr>
          <w:rFonts w:ascii="Times New Roman" w:hAnsi="Times New Roman" w:cs="Times New Roman"/>
          <w:snapToGrid w:val="0"/>
          <w:kern w:val="2"/>
          <w:sz w:val="24"/>
          <w:lang w:val="en-US"/>
        </w:rPr>
        <w:t>cumulative academic record</w:t>
      </w:r>
    </w:p>
    <w:p w14:paraId="2B88F3E6" w14:textId="5BFBAD73" w:rsidR="00FB4E7D" w:rsidRPr="005552B3" w:rsidRDefault="00762740" w:rsidP="000F7581">
      <w:pPr>
        <w:pStyle w:val="a4"/>
        <w:numPr>
          <w:ilvl w:val="0"/>
          <w:numId w:val="1"/>
        </w:numPr>
        <w:snapToGrid w:val="0"/>
        <w:spacing w:before="0"/>
        <w:ind w:left="1985" w:right="65" w:hanging="284"/>
        <w:jc w:val="both"/>
        <w:rPr>
          <w:rFonts w:ascii="Times New Roman" w:hAnsi="Times New Roman" w:cs="Times New Roman"/>
          <w:snapToGrid w:val="0"/>
          <w:kern w:val="2"/>
          <w:sz w:val="24"/>
          <w:lang w:val="en-US"/>
        </w:rPr>
      </w:pPr>
      <w:r>
        <w:rPr>
          <w:rFonts w:ascii="Times New Roman" w:hAnsi="Times New Roman" w:cs="Times New Roman" w:hint="eastAsia"/>
          <w:snapToGrid w:val="0"/>
          <w:kern w:val="2"/>
          <w:sz w:val="24"/>
          <w:lang w:val="en-US"/>
        </w:rPr>
        <w:t>S</w:t>
      </w:r>
      <w:r>
        <w:rPr>
          <w:rFonts w:ascii="Times New Roman" w:hAnsi="Times New Roman" w:cs="Times New Roman"/>
          <w:snapToGrid w:val="0"/>
          <w:kern w:val="2"/>
          <w:sz w:val="24"/>
          <w:lang w:val="en-US"/>
        </w:rPr>
        <w:t>ubmission of a typewritten copy of the thesis</w:t>
      </w:r>
    </w:p>
    <w:p w14:paraId="40018C41" w14:textId="6FF12F87" w:rsidR="00FB4E7D" w:rsidRPr="005552B3" w:rsidRDefault="001C194F" w:rsidP="000F7581">
      <w:pPr>
        <w:pStyle w:val="a3"/>
        <w:snapToGrid w:val="0"/>
        <w:spacing w:before="0"/>
        <w:ind w:left="1701" w:right="65" w:hanging="283"/>
        <w:jc w:val="both"/>
        <w:rPr>
          <w:rFonts w:ascii="Times New Roman" w:hAnsi="Times New Roman" w:cs="Times New Roman"/>
          <w:snapToGrid w:val="0"/>
          <w:kern w:val="2"/>
          <w:lang w:val="en-US"/>
        </w:rPr>
      </w:pPr>
      <w:r>
        <w:rPr>
          <w:rFonts w:ascii="Times New Roman" w:eastAsia="Times New Roman" w:hAnsi="Times New Roman" w:cs="Times New Roman"/>
          <w:snapToGrid w:val="0"/>
          <w:kern w:val="2"/>
          <w:lang w:val="en-US"/>
        </w:rPr>
        <w:t>4)</w:t>
      </w:r>
      <w:r>
        <w:rPr>
          <w:rFonts w:ascii="Times New Roman" w:eastAsia="Times New Roman" w:hAnsi="Times New Roman" w:cs="Times New Roman"/>
          <w:snapToGrid w:val="0"/>
          <w:kern w:val="2"/>
          <w:lang w:val="en-US"/>
        </w:rPr>
        <w:tab/>
      </w:r>
      <w:r w:rsidR="00050FAC">
        <w:rPr>
          <w:rFonts w:ascii="Times New Roman" w:hAnsi="Times New Roman" w:cs="Times New Roman" w:hint="eastAsia"/>
          <w:snapToGrid w:val="0"/>
          <w:kern w:val="2"/>
          <w:lang w:val="en-US"/>
        </w:rPr>
        <w:t>T</w:t>
      </w:r>
      <w:r w:rsidR="00050FAC">
        <w:rPr>
          <w:rFonts w:ascii="Times New Roman" w:hAnsi="Times New Roman" w:cs="Times New Roman"/>
          <w:snapToGrid w:val="0"/>
          <w:kern w:val="2"/>
          <w:lang w:val="en-US"/>
        </w:rPr>
        <w:t xml:space="preserve">ime: The </w:t>
      </w:r>
      <w:r w:rsidR="0050610F">
        <w:rPr>
          <w:rFonts w:ascii="Times New Roman" w:hAnsi="Times New Roman" w:cs="Times New Roman"/>
          <w:snapToGrid w:val="0"/>
          <w:kern w:val="2"/>
          <w:lang w:val="en-US"/>
        </w:rPr>
        <w:t>oral thesis defense</w:t>
      </w:r>
      <w:r w:rsidR="00050FAC">
        <w:rPr>
          <w:rFonts w:ascii="Times New Roman" w:hAnsi="Times New Roman" w:cs="Times New Roman"/>
          <w:snapToGrid w:val="0"/>
          <w:kern w:val="2"/>
          <w:lang w:val="en-US"/>
        </w:rPr>
        <w:t xml:space="preserve"> shall be held by the end of July or January each year.</w:t>
      </w:r>
    </w:p>
    <w:p w14:paraId="166E8151" w14:textId="3D26D5ED" w:rsidR="00FB4E7D" w:rsidRPr="005552B3" w:rsidRDefault="001C194F" w:rsidP="000F7581">
      <w:pPr>
        <w:pStyle w:val="a3"/>
        <w:snapToGrid w:val="0"/>
        <w:spacing w:beforeLines="50" w:before="120"/>
        <w:ind w:left="1134" w:right="62" w:hanging="1134"/>
        <w:jc w:val="both"/>
        <w:rPr>
          <w:rFonts w:ascii="Times New Roman" w:hAnsi="Times New Roman" w:cs="Times New Roman"/>
          <w:snapToGrid w:val="0"/>
          <w:kern w:val="2"/>
          <w:lang w:val="en-US"/>
        </w:rPr>
      </w:pPr>
      <w:r>
        <w:rPr>
          <w:rFonts w:ascii="Times New Roman" w:hAnsi="Times New Roman" w:cs="Times New Roman"/>
          <w:snapToGrid w:val="0"/>
          <w:kern w:val="2"/>
          <w:lang w:val="en-US"/>
        </w:rPr>
        <w:t>Article 8</w:t>
      </w:r>
      <w:r>
        <w:rPr>
          <w:rFonts w:ascii="Times New Roman" w:hAnsi="Times New Roman" w:cs="Times New Roman"/>
          <w:snapToGrid w:val="0"/>
          <w:kern w:val="2"/>
          <w:lang w:val="en-US"/>
        </w:rPr>
        <w:tab/>
      </w:r>
      <w:r w:rsidR="00DD3CD3">
        <w:rPr>
          <w:rFonts w:ascii="Times New Roman" w:hAnsi="Times New Roman" w:cs="Times New Roman"/>
          <w:snapToGrid w:val="0"/>
          <w:kern w:val="2"/>
          <w:lang w:val="en-US"/>
        </w:rPr>
        <w:t>A</w:t>
      </w:r>
      <w:r w:rsidR="005E0780">
        <w:rPr>
          <w:rFonts w:ascii="Times New Roman" w:hAnsi="Times New Roman" w:cs="Times New Roman"/>
          <w:snapToGrid w:val="0"/>
          <w:kern w:val="2"/>
          <w:lang w:val="en-US"/>
        </w:rPr>
        <w:t xml:space="preserve"> Master of Education degree (</w:t>
      </w:r>
      <w:r w:rsidRPr="005552B3">
        <w:rPr>
          <w:rFonts w:ascii="Times New Roman" w:eastAsia="Times New Roman" w:hAnsi="Times New Roman" w:cs="Times New Roman"/>
          <w:snapToGrid w:val="0"/>
          <w:kern w:val="2"/>
          <w:lang w:val="en-US"/>
        </w:rPr>
        <w:t>M.Ed.)</w:t>
      </w:r>
      <w:r w:rsidR="00DD3CD3">
        <w:rPr>
          <w:rFonts w:ascii="Times New Roman" w:eastAsia="Times New Roman" w:hAnsi="Times New Roman" w:cs="Times New Roman"/>
          <w:snapToGrid w:val="0"/>
          <w:kern w:val="2"/>
          <w:lang w:val="en-US"/>
        </w:rPr>
        <w:t xml:space="preserve"> shall be conferred upon students who pass the degree examination</w:t>
      </w:r>
      <w:r w:rsidR="005E0780">
        <w:rPr>
          <w:rFonts w:ascii="Times New Roman" w:hAnsi="Times New Roman" w:cs="Times New Roman"/>
          <w:snapToGrid w:val="0"/>
          <w:kern w:val="2"/>
          <w:lang w:val="en-US"/>
        </w:rPr>
        <w:t xml:space="preserve">. </w:t>
      </w:r>
      <w:r w:rsidR="00687247">
        <w:rPr>
          <w:rFonts w:ascii="Times New Roman" w:hAnsi="Times New Roman" w:cs="Times New Roman"/>
          <w:snapToGrid w:val="0"/>
          <w:kern w:val="2"/>
          <w:lang w:val="en-US"/>
        </w:rPr>
        <w:t>The method of teaching (</w:t>
      </w:r>
      <w:r w:rsidR="00DD3CD3">
        <w:rPr>
          <w:rFonts w:ascii="Times New Roman" w:hAnsi="Times New Roman" w:cs="Times New Roman"/>
          <w:snapToGrid w:val="0"/>
          <w:kern w:val="2"/>
          <w:lang w:val="en-US"/>
        </w:rPr>
        <w:t xml:space="preserve">distance </w:t>
      </w:r>
      <w:r w:rsidR="00687247">
        <w:rPr>
          <w:rFonts w:ascii="Times New Roman" w:hAnsi="Times New Roman" w:cs="Times New Roman"/>
          <w:snapToGrid w:val="0"/>
          <w:kern w:val="2"/>
          <w:lang w:val="en-US"/>
        </w:rPr>
        <w:t xml:space="preserve">learning) and number of </w:t>
      </w:r>
      <w:r w:rsidR="00DD3CD3">
        <w:rPr>
          <w:rFonts w:ascii="Times New Roman" w:hAnsi="Times New Roman" w:cs="Times New Roman"/>
          <w:snapToGrid w:val="0"/>
          <w:kern w:val="2"/>
          <w:lang w:val="en-US"/>
        </w:rPr>
        <w:t xml:space="preserve">distance </w:t>
      </w:r>
      <w:r w:rsidR="00687247">
        <w:rPr>
          <w:rFonts w:ascii="Times New Roman" w:hAnsi="Times New Roman" w:cs="Times New Roman"/>
          <w:snapToGrid w:val="0"/>
          <w:kern w:val="2"/>
          <w:lang w:val="en-US"/>
        </w:rPr>
        <w:t>learning credits shall be indicated on their diploma.</w:t>
      </w:r>
    </w:p>
    <w:p w14:paraId="2863C2E4" w14:textId="7B9704AA" w:rsidR="00FB4E7D" w:rsidRPr="005552B3" w:rsidRDefault="001C194F" w:rsidP="000F7581">
      <w:pPr>
        <w:pStyle w:val="a3"/>
        <w:snapToGrid w:val="0"/>
        <w:spacing w:beforeLines="50" w:before="120"/>
        <w:ind w:left="1134" w:right="62" w:hanging="1134"/>
        <w:jc w:val="both"/>
        <w:rPr>
          <w:rFonts w:ascii="Times New Roman" w:hAnsi="Times New Roman" w:cs="Times New Roman"/>
          <w:snapToGrid w:val="0"/>
          <w:kern w:val="2"/>
          <w:lang w:val="en-US"/>
        </w:rPr>
      </w:pPr>
      <w:r>
        <w:rPr>
          <w:rFonts w:ascii="Times New Roman" w:hAnsi="Times New Roman" w:cs="Times New Roman"/>
          <w:snapToGrid w:val="0"/>
          <w:kern w:val="2"/>
          <w:lang w:val="en-US"/>
        </w:rPr>
        <w:t>Article 9</w:t>
      </w:r>
      <w:r>
        <w:rPr>
          <w:rFonts w:ascii="Times New Roman" w:hAnsi="Times New Roman" w:cs="Times New Roman"/>
          <w:snapToGrid w:val="0"/>
          <w:kern w:val="2"/>
          <w:lang w:val="en-US"/>
        </w:rPr>
        <w:tab/>
      </w:r>
      <w:r w:rsidR="001E2042">
        <w:rPr>
          <w:rFonts w:ascii="Times New Roman" w:hAnsi="Times New Roman" w:cs="Times New Roman"/>
          <w:snapToGrid w:val="0"/>
          <w:kern w:val="2"/>
          <w:lang w:val="en-US"/>
        </w:rPr>
        <w:t>S</w:t>
      </w:r>
      <w:r w:rsidR="001E2042" w:rsidRPr="00755417">
        <w:rPr>
          <w:rFonts w:ascii="Times New Roman" w:hAnsi="Times New Roman" w:cs="Times New Roman"/>
          <w:snapToGrid w:val="0"/>
          <w:kern w:val="2"/>
          <w:lang w:val="en-US"/>
        </w:rPr>
        <w:t xml:space="preserve">tudents shall submit their </w:t>
      </w:r>
      <w:r w:rsidR="001E2042">
        <w:rPr>
          <w:rFonts w:ascii="Times New Roman" w:hAnsi="Times New Roman" w:cs="Times New Roman"/>
          <w:snapToGrid w:val="0"/>
          <w:kern w:val="2"/>
          <w:lang w:val="en-US"/>
        </w:rPr>
        <w:t xml:space="preserve">master’s degree </w:t>
      </w:r>
      <w:r w:rsidR="001E2042" w:rsidRPr="00755417">
        <w:rPr>
          <w:rFonts w:ascii="Times New Roman" w:hAnsi="Times New Roman" w:cs="Times New Roman"/>
          <w:snapToGrid w:val="0"/>
          <w:kern w:val="2"/>
          <w:lang w:val="en-US"/>
        </w:rPr>
        <w:t>thesis</w:t>
      </w:r>
      <w:r w:rsidR="001E2042">
        <w:rPr>
          <w:rFonts w:ascii="Times New Roman" w:hAnsi="Times New Roman" w:cs="Times New Roman"/>
          <w:snapToGrid w:val="0"/>
          <w:kern w:val="2"/>
          <w:lang w:val="en-US"/>
        </w:rPr>
        <w:t>/technical report</w:t>
      </w:r>
      <w:r w:rsidR="001E2042" w:rsidRPr="00755417">
        <w:rPr>
          <w:rFonts w:ascii="Times New Roman" w:hAnsi="Times New Roman" w:cs="Times New Roman"/>
          <w:snapToGrid w:val="0"/>
          <w:kern w:val="2"/>
          <w:lang w:val="en-US"/>
        </w:rPr>
        <w:t xml:space="preserve"> to the Department Office at least 14 calendar days in advance of the graduate thesis finalization and submission deadline in the semester of their expected graduation (as indicated on the University’s academic calendar) for signing and approval by the Department Chair</w:t>
      </w:r>
      <w:r w:rsidR="001E2042">
        <w:rPr>
          <w:rFonts w:ascii="Times New Roman" w:hAnsi="Times New Roman" w:cs="Times New Roman" w:hint="eastAsia"/>
          <w:snapToGrid w:val="0"/>
          <w:kern w:val="2"/>
          <w:lang w:val="en-US"/>
        </w:rPr>
        <w:t>.</w:t>
      </w:r>
    </w:p>
    <w:p w14:paraId="33AFDFAB" w14:textId="385AE194" w:rsidR="00FB4E7D" w:rsidRPr="005552B3" w:rsidRDefault="001C194F" w:rsidP="000F7581">
      <w:pPr>
        <w:pStyle w:val="a3"/>
        <w:snapToGrid w:val="0"/>
        <w:spacing w:beforeLines="50" w:before="120"/>
        <w:ind w:left="1134" w:right="62" w:hanging="1134"/>
        <w:jc w:val="both"/>
        <w:rPr>
          <w:rFonts w:ascii="Times New Roman" w:hAnsi="Times New Roman" w:cs="Times New Roman"/>
          <w:snapToGrid w:val="0"/>
          <w:kern w:val="2"/>
          <w:lang w:val="en-US"/>
        </w:rPr>
      </w:pPr>
      <w:r>
        <w:rPr>
          <w:rFonts w:ascii="Times New Roman" w:hAnsi="Times New Roman" w:cs="Times New Roman"/>
          <w:snapToGrid w:val="0"/>
          <w:kern w:val="2"/>
          <w:lang w:val="en-US"/>
        </w:rPr>
        <w:t>Article 10</w:t>
      </w:r>
      <w:r>
        <w:rPr>
          <w:rFonts w:ascii="Times New Roman" w:hAnsi="Times New Roman" w:cs="Times New Roman"/>
          <w:snapToGrid w:val="0"/>
          <w:kern w:val="2"/>
          <w:lang w:val="en-US"/>
        </w:rPr>
        <w:tab/>
      </w:r>
      <w:r w:rsidR="00D11141">
        <w:rPr>
          <w:rFonts w:ascii="Times New Roman" w:hAnsi="Times New Roman" w:cs="Times New Roman"/>
          <w:snapToGrid w:val="0"/>
          <w:kern w:val="2"/>
          <w:lang w:val="en-US"/>
        </w:rPr>
        <w:t xml:space="preserve">Matters unaddressed herein shall be subject to </w:t>
      </w:r>
      <w:r w:rsidR="009E717A">
        <w:rPr>
          <w:rFonts w:ascii="Times New Roman" w:hAnsi="Times New Roman" w:cs="Times New Roman"/>
          <w:snapToGrid w:val="0"/>
          <w:kern w:val="2"/>
          <w:lang w:val="en-US"/>
        </w:rPr>
        <w:t xml:space="preserve">the Ministry of Education’s </w:t>
      </w:r>
      <w:r w:rsidR="009E717A" w:rsidRPr="004A659E">
        <w:rPr>
          <w:rFonts w:ascii="Times New Roman" w:hAnsi="Times New Roman" w:cs="Times New Roman"/>
          <w:i/>
          <w:iCs/>
          <w:snapToGrid w:val="0"/>
          <w:kern w:val="2"/>
          <w:lang w:val="en-US"/>
        </w:rPr>
        <w:t>Guidelines Governing Application</w:t>
      </w:r>
      <w:r w:rsidR="006F4E02">
        <w:rPr>
          <w:rFonts w:ascii="Times New Roman" w:hAnsi="Times New Roman" w:cs="Times New Roman"/>
          <w:i/>
          <w:iCs/>
          <w:snapToGrid w:val="0"/>
          <w:kern w:val="2"/>
          <w:lang w:val="en-US"/>
        </w:rPr>
        <w:t>s for</w:t>
      </w:r>
      <w:r w:rsidR="009E717A" w:rsidRPr="004A659E">
        <w:rPr>
          <w:rFonts w:ascii="Times New Roman" w:hAnsi="Times New Roman" w:cs="Times New Roman"/>
          <w:i/>
          <w:iCs/>
          <w:snapToGrid w:val="0"/>
          <w:kern w:val="2"/>
          <w:lang w:val="en-US"/>
        </w:rPr>
        <w:t xml:space="preserve"> and Approval of Online Education Programs</w:t>
      </w:r>
      <w:r w:rsidR="009E717A" w:rsidRPr="005552B3">
        <w:rPr>
          <w:rFonts w:ascii="Times New Roman" w:hAnsi="Times New Roman" w:cs="Times New Roman" w:hint="eastAsia"/>
          <w:snapToGrid w:val="0"/>
          <w:kern w:val="2"/>
          <w:lang w:val="en-US"/>
        </w:rPr>
        <w:t xml:space="preserve"> </w:t>
      </w:r>
      <w:r w:rsidR="009E717A">
        <w:rPr>
          <w:rFonts w:ascii="Times New Roman" w:hAnsi="Times New Roman" w:cs="Times New Roman"/>
          <w:snapToGrid w:val="0"/>
          <w:kern w:val="2"/>
          <w:lang w:val="en-US"/>
        </w:rPr>
        <w:t xml:space="preserve">and </w:t>
      </w:r>
      <w:r w:rsidR="009E717A" w:rsidRPr="009D1425">
        <w:rPr>
          <w:rFonts w:ascii="Times New Roman" w:hAnsi="Times New Roman" w:cs="Times New Roman"/>
          <w:i/>
          <w:iCs/>
          <w:snapToGrid w:val="0"/>
          <w:kern w:val="2"/>
          <w:lang w:val="en-US"/>
        </w:rPr>
        <w:t>Degree Conferral Act</w:t>
      </w:r>
      <w:r w:rsidR="009E717A">
        <w:rPr>
          <w:rFonts w:ascii="Times New Roman" w:hAnsi="Times New Roman" w:cs="Times New Roman"/>
          <w:snapToGrid w:val="0"/>
          <w:kern w:val="2"/>
          <w:lang w:val="en-US"/>
        </w:rPr>
        <w:t xml:space="preserve">, the University’s </w:t>
      </w:r>
      <w:r w:rsidR="009E717A">
        <w:rPr>
          <w:rFonts w:ascii="Times New Roman" w:hAnsi="Times New Roman" w:cs="Times New Roman"/>
          <w:i/>
          <w:iCs/>
          <w:snapToGrid w:val="0"/>
          <w:kern w:val="2"/>
          <w:lang w:val="en-US"/>
        </w:rPr>
        <w:t>S</w:t>
      </w:r>
      <w:r w:rsidR="009E717A" w:rsidRPr="00D725E1">
        <w:rPr>
          <w:rFonts w:ascii="Times New Roman" w:hAnsi="Times New Roman" w:cs="Times New Roman"/>
          <w:i/>
          <w:iCs/>
          <w:snapToGrid w:val="0"/>
          <w:kern w:val="2"/>
          <w:lang w:val="en-US"/>
        </w:rPr>
        <w:t>chool Regulations</w:t>
      </w:r>
      <w:r w:rsidR="009E717A">
        <w:rPr>
          <w:rFonts w:ascii="Times New Roman" w:hAnsi="Times New Roman" w:cs="Times New Roman"/>
          <w:snapToGrid w:val="0"/>
          <w:kern w:val="2"/>
          <w:lang w:val="en-US"/>
        </w:rPr>
        <w:t xml:space="preserve">, </w:t>
      </w:r>
      <w:r w:rsidR="009E717A" w:rsidRPr="007D0AE0">
        <w:rPr>
          <w:rFonts w:ascii="Times New Roman" w:hAnsi="Times New Roman" w:cs="Times New Roman"/>
          <w:i/>
          <w:iCs/>
          <w:snapToGrid w:val="0"/>
          <w:kern w:val="2"/>
          <w:lang w:val="en-US"/>
        </w:rPr>
        <w:t>Degree Conferral and Graduate Degree Exam Regulations</w:t>
      </w:r>
      <w:r w:rsidR="009E717A">
        <w:rPr>
          <w:rFonts w:ascii="Times New Roman" w:hAnsi="Times New Roman" w:cs="Times New Roman"/>
          <w:snapToGrid w:val="0"/>
          <w:kern w:val="2"/>
          <w:lang w:val="en-US"/>
        </w:rPr>
        <w:t>, and</w:t>
      </w:r>
      <w:r w:rsidR="009E717A" w:rsidRPr="005552B3">
        <w:rPr>
          <w:rFonts w:ascii="Times New Roman" w:hAnsi="Times New Roman" w:cs="Times New Roman" w:hint="eastAsia"/>
          <w:snapToGrid w:val="0"/>
          <w:kern w:val="2"/>
          <w:lang w:val="en-US"/>
        </w:rPr>
        <w:t xml:space="preserve"> </w:t>
      </w:r>
      <w:r w:rsidR="009E717A" w:rsidRPr="00611E75">
        <w:rPr>
          <w:rFonts w:ascii="Times New Roman" w:hAnsi="Times New Roman" w:cs="Times New Roman"/>
          <w:i/>
          <w:iCs/>
          <w:snapToGrid w:val="0"/>
          <w:kern w:val="2"/>
          <w:lang w:val="en-US"/>
        </w:rPr>
        <w:t>Academic Ethics and Integrity Education Implementation Guidelines</w:t>
      </w:r>
      <w:r w:rsidR="009E717A" w:rsidRPr="005552B3">
        <w:rPr>
          <w:rFonts w:ascii="Times New Roman" w:hAnsi="Times New Roman" w:cs="Times New Roman" w:hint="eastAsia"/>
          <w:snapToGrid w:val="0"/>
          <w:kern w:val="2"/>
          <w:lang w:val="en-US"/>
        </w:rPr>
        <w:t>,</w:t>
      </w:r>
      <w:r w:rsidR="009E717A">
        <w:rPr>
          <w:rFonts w:ascii="Times New Roman" w:hAnsi="Times New Roman" w:cs="Times New Roman"/>
          <w:snapToGrid w:val="0"/>
          <w:kern w:val="2"/>
          <w:lang w:val="en-US"/>
        </w:rPr>
        <w:t xml:space="preserve"> and other applicable regulations</w:t>
      </w:r>
      <w:r w:rsidR="009E717A" w:rsidRPr="005552B3">
        <w:rPr>
          <w:rFonts w:ascii="Times New Roman" w:hAnsi="Times New Roman" w:cs="Times New Roman" w:hint="eastAsia"/>
          <w:snapToGrid w:val="0"/>
          <w:kern w:val="2"/>
          <w:lang w:val="en-US"/>
        </w:rPr>
        <w:t>.</w:t>
      </w:r>
    </w:p>
    <w:p w14:paraId="7D246115" w14:textId="24333100" w:rsidR="00FB4E7D" w:rsidRPr="005552B3" w:rsidRDefault="000338EB" w:rsidP="000F7581">
      <w:pPr>
        <w:pStyle w:val="a3"/>
        <w:snapToGrid w:val="0"/>
        <w:spacing w:beforeLines="50" w:before="120"/>
        <w:ind w:left="1134" w:right="62" w:hanging="1134"/>
        <w:jc w:val="both"/>
        <w:rPr>
          <w:rFonts w:ascii="Times New Roman" w:hAnsi="Times New Roman" w:cs="Times New Roman"/>
          <w:snapToGrid w:val="0"/>
          <w:kern w:val="2"/>
          <w:lang w:val="en-US"/>
        </w:rPr>
      </w:pPr>
      <w:r>
        <w:rPr>
          <w:rFonts w:ascii="Times New Roman" w:hAnsi="Times New Roman" w:cs="Times New Roman"/>
          <w:snapToGrid w:val="0"/>
          <w:kern w:val="2"/>
          <w:lang w:val="en-US"/>
        </w:rPr>
        <w:t>Article 11</w:t>
      </w:r>
      <w:r>
        <w:rPr>
          <w:rFonts w:ascii="Times New Roman" w:hAnsi="Times New Roman" w:cs="Times New Roman"/>
          <w:snapToGrid w:val="0"/>
          <w:kern w:val="2"/>
          <w:lang w:val="en-US"/>
        </w:rPr>
        <w:tab/>
      </w:r>
      <w:r w:rsidR="00E314F2" w:rsidRPr="00DE0C67">
        <w:rPr>
          <w:rFonts w:ascii="Times New Roman" w:hAnsi="Times New Roman" w:cs="Times New Roman"/>
          <w:snapToGrid w:val="0"/>
          <w:kern w:val="2"/>
          <w:lang w:val="en-US"/>
        </w:rPr>
        <w:t>Provisions herein involving graduation eligibility and the conferral of degrees shall require the passage of the Department Affairs Meeting and the competent college-level meeting before submission to the Academic Affairs Meeting for review. All other provisions shall require the passage of the Department Affairs Meeting before submission to the Office of Academic Affairs for recordation. The same shall apply to any amendments hereto.</w:t>
      </w:r>
    </w:p>
    <w:p w14:paraId="77AD6B25" w14:textId="77777777" w:rsidR="00FB4E7D" w:rsidRPr="005552B3" w:rsidRDefault="00FB4E7D" w:rsidP="000F7581">
      <w:pPr>
        <w:snapToGrid w:val="0"/>
        <w:rPr>
          <w:rFonts w:ascii="Times New Roman" w:hAnsi="Times New Roman" w:cs="Times New Roman"/>
          <w:snapToGrid w:val="0"/>
          <w:kern w:val="2"/>
          <w:lang w:val="en-US"/>
        </w:rPr>
        <w:sectPr w:rsidR="00FB4E7D" w:rsidRPr="005552B3">
          <w:headerReference w:type="even" r:id="rId11"/>
          <w:headerReference w:type="default" r:id="rId12"/>
          <w:footerReference w:type="even" r:id="rId13"/>
          <w:footerReference w:type="default" r:id="rId14"/>
          <w:headerReference w:type="first" r:id="rId15"/>
          <w:footerReference w:type="first" r:id="rId16"/>
          <w:pgSz w:w="11910" w:h="16840"/>
          <w:pgMar w:top="1140" w:right="780" w:bottom="1460" w:left="1000" w:header="0" w:footer="1262" w:gutter="0"/>
          <w:cols w:space="720"/>
        </w:sectPr>
      </w:pPr>
    </w:p>
    <w:p w14:paraId="52F468D8" w14:textId="2039414D" w:rsidR="00FB4E7D" w:rsidRPr="005552B3" w:rsidRDefault="00240DEF" w:rsidP="000F7581">
      <w:pPr>
        <w:pStyle w:val="1"/>
        <w:snapToGrid w:val="0"/>
        <w:ind w:right="65"/>
        <w:jc w:val="center"/>
        <w:rPr>
          <w:rFonts w:ascii="Times New Roman" w:hAnsi="Times New Roman" w:cs="Times New Roman"/>
          <w:snapToGrid w:val="0"/>
          <w:kern w:val="2"/>
          <w:lang w:val="en-US"/>
        </w:rPr>
      </w:pPr>
      <w:r w:rsidRPr="00377431">
        <w:rPr>
          <w:rFonts w:ascii="Times New Roman" w:hAnsi="Times New Roman" w:cs="Times New Roman"/>
          <w:snapToGrid w:val="0"/>
          <w:kern w:val="2"/>
          <w:lang w:val="en-US"/>
        </w:rPr>
        <w:lastRenderedPageBreak/>
        <w:t>A</w:t>
      </w:r>
      <w:r w:rsidR="00614ACE" w:rsidRPr="00377431">
        <w:rPr>
          <w:rFonts w:ascii="Times New Roman" w:hAnsi="Times New Roman" w:cs="Times New Roman"/>
          <w:snapToGrid w:val="0"/>
          <w:kern w:val="2"/>
          <w:lang w:val="en-US"/>
        </w:rPr>
        <w:t xml:space="preserve">ppendix: </w:t>
      </w:r>
      <w:r w:rsidRPr="00377431">
        <w:rPr>
          <w:rFonts w:ascii="Times New Roman" w:hAnsi="Times New Roman" w:cs="Times New Roman"/>
          <w:snapToGrid w:val="0"/>
          <w:kern w:val="2"/>
          <w:lang w:val="en-US"/>
        </w:rPr>
        <w:t>National Taiwan Normal University Department of Industrial Education Online MA Program in Technical and Vocational Education</w:t>
      </w:r>
    </w:p>
    <w:p w14:paraId="056710CC" w14:textId="390F56FA" w:rsidR="00FB4E7D" w:rsidRPr="00377431" w:rsidRDefault="00240DEF" w:rsidP="000F7581">
      <w:pPr>
        <w:snapToGrid w:val="0"/>
        <w:ind w:left="267" w:right="65"/>
        <w:jc w:val="center"/>
        <w:rPr>
          <w:rFonts w:ascii="Times New Roman" w:eastAsia="微軟正黑體" w:hAnsi="Times New Roman" w:cs="Times New Roman"/>
          <w:b/>
          <w:snapToGrid w:val="0"/>
          <w:kern w:val="2"/>
          <w:sz w:val="32"/>
          <w:szCs w:val="32"/>
          <w:lang w:val="en-US"/>
        </w:rPr>
      </w:pPr>
      <w:commentRangeStart w:id="1"/>
      <w:r w:rsidRPr="00377431">
        <w:rPr>
          <w:rFonts w:ascii="Times New Roman" w:eastAsia="微軟正黑體" w:hAnsi="Times New Roman" w:cs="Times New Roman"/>
          <w:b/>
          <w:snapToGrid w:val="0"/>
          <w:kern w:val="2"/>
          <w:sz w:val="32"/>
          <w:szCs w:val="32"/>
          <w:lang w:val="en-US"/>
        </w:rPr>
        <w:t>Coursework Requirements</w:t>
      </w:r>
      <w:commentRangeEnd w:id="1"/>
      <w:r w:rsidR="00EB610C">
        <w:rPr>
          <w:rStyle w:val="a5"/>
          <w:rFonts w:ascii="標楷體" w:eastAsia="標楷體" w:hAnsi="標楷體" w:cs="標楷體"/>
        </w:rPr>
        <w:commentReference w:id="1"/>
      </w:r>
      <w:r w:rsidR="00AE4996">
        <w:rPr>
          <w:rFonts w:ascii="Times New Roman" w:eastAsia="微軟正黑體" w:hAnsi="Times New Roman" w:cs="Times New Roman"/>
          <w:b/>
          <w:snapToGrid w:val="0"/>
          <w:kern w:val="2"/>
          <w:sz w:val="32"/>
          <w:szCs w:val="32"/>
          <w:lang w:val="en-US"/>
        </w:rPr>
        <w:br/>
      </w:r>
    </w:p>
    <w:p w14:paraId="5DFC0BEB" w14:textId="77777777" w:rsidR="00FB4E7D" w:rsidRPr="008634C4" w:rsidRDefault="00FB4E7D" w:rsidP="000F7581">
      <w:pPr>
        <w:pStyle w:val="a3"/>
        <w:snapToGrid w:val="0"/>
        <w:spacing w:before="0"/>
        <w:ind w:left="0"/>
        <w:rPr>
          <w:rFonts w:ascii="Times New Roman" w:hAnsi="Times New Roman" w:cs="Times New Roman"/>
          <w:b/>
          <w:snapToGrid w:val="0"/>
          <w:kern w:val="2"/>
          <w:sz w:val="5"/>
        </w:rPr>
      </w:pPr>
    </w:p>
    <w:tbl>
      <w:tblPr>
        <w:tblW w:w="0" w:type="auto"/>
        <w:tblInd w:w="13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446"/>
        <w:gridCol w:w="3307"/>
        <w:gridCol w:w="3888"/>
      </w:tblGrid>
      <w:tr w:rsidR="00FB4E7D" w:rsidRPr="008634C4" w14:paraId="7E84C18E" w14:textId="77777777" w:rsidTr="00377431">
        <w:trPr>
          <w:trHeight w:val="57"/>
        </w:trPr>
        <w:tc>
          <w:tcPr>
            <w:tcW w:w="2446" w:type="dxa"/>
            <w:tcBorders>
              <w:bottom w:val="single" w:sz="4" w:space="0" w:color="000000"/>
              <w:right w:val="single" w:sz="4" w:space="0" w:color="000000"/>
            </w:tcBorders>
          </w:tcPr>
          <w:p w14:paraId="29621DD9" w14:textId="2936299A" w:rsidR="00FB4E7D" w:rsidRPr="00377431" w:rsidRDefault="00377431" w:rsidP="000F7581">
            <w:pPr>
              <w:pStyle w:val="TableParagraph"/>
              <w:snapToGrid w:val="0"/>
              <w:spacing w:before="0"/>
              <w:ind w:left="0" w:right="10"/>
              <w:rPr>
                <w:rFonts w:ascii="Times New Roman" w:hAnsi="Times New Roman" w:cs="Times New Roman"/>
                <w:snapToGrid w:val="0"/>
                <w:kern w:val="2"/>
                <w:sz w:val="24"/>
                <w:lang w:val="en-US"/>
              </w:rPr>
            </w:pPr>
            <w:r>
              <w:rPr>
                <w:rFonts w:ascii="Times New Roman" w:hAnsi="Times New Roman" w:cs="Times New Roman"/>
                <w:snapToGrid w:val="0"/>
                <w:kern w:val="2"/>
                <w:sz w:val="24"/>
                <w:lang w:val="en-US"/>
              </w:rPr>
              <w:t>Compulsory credits</w:t>
            </w:r>
          </w:p>
        </w:tc>
        <w:tc>
          <w:tcPr>
            <w:tcW w:w="3307" w:type="dxa"/>
            <w:tcBorders>
              <w:left w:val="single" w:sz="4" w:space="0" w:color="000000"/>
              <w:bottom w:val="single" w:sz="4" w:space="0" w:color="000000"/>
              <w:right w:val="single" w:sz="4" w:space="0" w:color="000000"/>
            </w:tcBorders>
          </w:tcPr>
          <w:p w14:paraId="341FE1C1" w14:textId="4CCA28DC" w:rsidR="00FB4E7D" w:rsidRPr="00377431" w:rsidRDefault="00377431" w:rsidP="000F7581">
            <w:pPr>
              <w:pStyle w:val="TableParagraph"/>
              <w:snapToGrid w:val="0"/>
              <w:spacing w:before="0"/>
              <w:ind w:left="0" w:right="10"/>
              <w:rPr>
                <w:rFonts w:ascii="Times New Roman" w:hAnsi="Times New Roman" w:cs="Times New Roman"/>
                <w:snapToGrid w:val="0"/>
                <w:kern w:val="2"/>
                <w:sz w:val="24"/>
                <w:lang w:val="en-US"/>
              </w:rPr>
            </w:pPr>
            <w:r>
              <w:rPr>
                <w:rFonts w:ascii="Times New Roman" w:hAnsi="Times New Roman" w:cs="Times New Roman"/>
                <w:snapToGrid w:val="0"/>
                <w:kern w:val="2"/>
                <w:sz w:val="24"/>
                <w:lang w:val="en-US"/>
              </w:rPr>
              <w:t>Elective credits</w:t>
            </w:r>
          </w:p>
        </w:tc>
        <w:tc>
          <w:tcPr>
            <w:tcW w:w="3888" w:type="dxa"/>
            <w:tcBorders>
              <w:left w:val="single" w:sz="4" w:space="0" w:color="000000"/>
              <w:bottom w:val="single" w:sz="4" w:space="0" w:color="000000"/>
            </w:tcBorders>
          </w:tcPr>
          <w:p w14:paraId="46246D5F" w14:textId="376C96AC" w:rsidR="00FB4E7D" w:rsidRPr="00377431" w:rsidRDefault="00377431" w:rsidP="000F7581">
            <w:pPr>
              <w:pStyle w:val="TableParagraph"/>
              <w:snapToGrid w:val="0"/>
              <w:spacing w:before="0"/>
              <w:ind w:left="0" w:right="10"/>
              <w:rPr>
                <w:rFonts w:ascii="Times New Roman" w:hAnsi="Times New Roman" w:cs="Times New Roman"/>
                <w:snapToGrid w:val="0"/>
                <w:kern w:val="2"/>
                <w:sz w:val="24"/>
                <w:lang w:val="en-US"/>
              </w:rPr>
            </w:pPr>
            <w:r>
              <w:rPr>
                <w:rFonts w:ascii="Times New Roman" w:hAnsi="Times New Roman" w:cs="Times New Roman"/>
                <w:snapToGrid w:val="0"/>
                <w:kern w:val="2"/>
                <w:sz w:val="24"/>
                <w:lang w:val="en-US"/>
              </w:rPr>
              <w:t>Minimum graduation credits</w:t>
            </w:r>
          </w:p>
        </w:tc>
      </w:tr>
      <w:tr w:rsidR="00FB4E7D" w:rsidRPr="008634C4" w14:paraId="0E6785BC" w14:textId="77777777" w:rsidTr="00377431">
        <w:trPr>
          <w:trHeight w:val="77"/>
        </w:trPr>
        <w:tc>
          <w:tcPr>
            <w:tcW w:w="2446" w:type="dxa"/>
            <w:tcBorders>
              <w:top w:val="single" w:sz="4" w:space="0" w:color="000000"/>
              <w:right w:val="single" w:sz="4" w:space="0" w:color="000000"/>
            </w:tcBorders>
          </w:tcPr>
          <w:p w14:paraId="460261F1" w14:textId="77777777" w:rsidR="00FB4E7D" w:rsidRPr="008634C4" w:rsidRDefault="00000000" w:rsidP="000F7581">
            <w:pPr>
              <w:pStyle w:val="TableParagraph"/>
              <w:snapToGrid w:val="0"/>
              <w:spacing w:before="0"/>
              <w:ind w:left="0" w:right="10"/>
              <w:rPr>
                <w:rFonts w:ascii="Times New Roman" w:hAnsi="Times New Roman" w:cs="Times New Roman"/>
                <w:snapToGrid w:val="0"/>
                <w:kern w:val="2"/>
                <w:sz w:val="24"/>
              </w:rPr>
            </w:pPr>
            <w:r w:rsidRPr="008634C4">
              <w:rPr>
                <w:rFonts w:ascii="Times New Roman" w:hAnsi="Times New Roman" w:cs="Times New Roman"/>
                <w:snapToGrid w:val="0"/>
                <w:kern w:val="2"/>
                <w:sz w:val="24"/>
              </w:rPr>
              <w:t>4</w:t>
            </w:r>
          </w:p>
        </w:tc>
        <w:tc>
          <w:tcPr>
            <w:tcW w:w="3307" w:type="dxa"/>
            <w:tcBorders>
              <w:top w:val="single" w:sz="4" w:space="0" w:color="000000"/>
              <w:left w:val="single" w:sz="4" w:space="0" w:color="000000"/>
              <w:right w:val="single" w:sz="4" w:space="0" w:color="000000"/>
            </w:tcBorders>
          </w:tcPr>
          <w:p w14:paraId="6474300B" w14:textId="77777777" w:rsidR="00FB4E7D" w:rsidRPr="008634C4" w:rsidRDefault="00000000" w:rsidP="000F7581">
            <w:pPr>
              <w:pStyle w:val="TableParagraph"/>
              <w:snapToGrid w:val="0"/>
              <w:spacing w:before="0"/>
              <w:ind w:left="0" w:right="10"/>
              <w:rPr>
                <w:rFonts w:ascii="Times New Roman" w:hAnsi="Times New Roman" w:cs="Times New Roman"/>
                <w:snapToGrid w:val="0"/>
                <w:kern w:val="2"/>
                <w:sz w:val="24"/>
              </w:rPr>
            </w:pPr>
            <w:r w:rsidRPr="008634C4">
              <w:rPr>
                <w:rFonts w:ascii="Times New Roman" w:hAnsi="Times New Roman" w:cs="Times New Roman"/>
                <w:snapToGrid w:val="0"/>
                <w:kern w:val="2"/>
                <w:sz w:val="24"/>
              </w:rPr>
              <w:t>24</w:t>
            </w:r>
          </w:p>
        </w:tc>
        <w:tc>
          <w:tcPr>
            <w:tcW w:w="3888" w:type="dxa"/>
            <w:tcBorders>
              <w:top w:val="single" w:sz="4" w:space="0" w:color="000000"/>
              <w:left w:val="single" w:sz="4" w:space="0" w:color="000000"/>
            </w:tcBorders>
          </w:tcPr>
          <w:p w14:paraId="5863F980" w14:textId="77777777" w:rsidR="00FB4E7D" w:rsidRPr="008634C4" w:rsidRDefault="00000000" w:rsidP="000F7581">
            <w:pPr>
              <w:pStyle w:val="TableParagraph"/>
              <w:snapToGrid w:val="0"/>
              <w:spacing w:before="0"/>
              <w:ind w:left="0" w:right="10"/>
              <w:rPr>
                <w:rFonts w:ascii="Times New Roman" w:hAnsi="Times New Roman" w:cs="Times New Roman"/>
                <w:snapToGrid w:val="0"/>
                <w:kern w:val="2"/>
                <w:sz w:val="24"/>
              </w:rPr>
            </w:pPr>
            <w:r w:rsidRPr="008634C4">
              <w:rPr>
                <w:rFonts w:ascii="Times New Roman" w:hAnsi="Times New Roman" w:cs="Times New Roman"/>
                <w:snapToGrid w:val="0"/>
                <w:kern w:val="2"/>
                <w:sz w:val="24"/>
              </w:rPr>
              <w:t>28</w:t>
            </w:r>
          </w:p>
        </w:tc>
      </w:tr>
    </w:tbl>
    <w:p w14:paraId="3D995DC8" w14:textId="77777777" w:rsidR="00AE4996" w:rsidRPr="00AE4996" w:rsidRDefault="00AE4996" w:rsidP="000F7581">
      <w:pPr>
        <w:pStyle w:val="2"/>
        <w:snapToGrid w:val="0"/>
        <w:spacing w:before="0"/>
        <w:ind w:left="493"/>
        <w:rPr>
          <w:rFonts w:ascii="Times New Roman" w:hAnsi="Times New Roman" w:cs="Times New Roman"/>
          <w:snapToGrid w:val="0"/>
          <w:kern w:val="2"/>
        </w:rPr>
      </w:pPr>
    </w:p>
    <w:p w14:paraId="348235CB" w14:textId="1C888D17" w:rsidR="00FB4E7D" w:rsidRPr="008634C4" w:rsidRDefault="00BF54E4" w:rsidP="000F7581">
      <w:pPr>
        <w:pStyle w:val="2"/>
        <w:numPr>
          <w:ilvl w:val="0"/>
          <w:numId w:val="7"/>
        </w:numPr>
        <w:snapToGrid w:val="0"/>
        <w:spacing w:before="0"/>
        <w:ind w:left="426" w:hanging="293"/>
        <w:rPr>
          <w:rFonts w:ascii="Times New Roman" w:hAnsi="Times New Roman" w:cs="Times New Roman"/>
          <w:snapToGrid w:val="0"/>
          <w:kern w:val="2"/>
        </w:rPr>
      </w:pPr>
      <w:r>
        <w:rPr>
          <w:rFonts w:ascii="Times New Roman" w:hAnsi="Times New Roman" w:cs="Times New Roman"/>
          <w:snapToGrid w:val="0"/>
          <w:kern w:val="2"/>
          <w:lang w:val="en-US"/>
        </w:rPr>
        <w:t xml:space="preserve">Compulsory courses </w:t>
      </w:r>
      <w:r>
        <w:rPr>
          <w:rFonts w:ascii="Times New Roman" w:hAnsi="Times New Roman" w:cs="Times New Roman" w:hint="eastAsia"/>
          <w:snapToGrid w:val="0"/>
          <w:kern w:val="2"/>
        </w:rPr>
        <w:t>(</w:t>
      </w:r>
      <w:r w:rsidRPr="008634C4">
        <w:rPr>
          <w:rFonts w:ascii="Times New Roman" w:eastAsia="Times New Roman" w:hAnsi="Times New Roman" w:cs="Times New Roman"/>
          <w:snapToGrid w:val="0"/>
          <w:kern w:val="2"/>
          <w:u w:val="thick"/>
        </w:rPr>
        <w:t>4</w:t>
      </w:r>
      <w:r>
        <w:rPr>
          <w:rFonts w:ascii="Times New Roman" w:hAnsi="Times New Roman" w:cs="Times New Roman" w:hint="eastAsia"/>
          <w:snapToGrid w:val="0"/>
          <w:kern w:val="2"/>
        </w:rPr>
        <w:t xml:space="preserve"> </w:t>
      </w:r>
      <w:r>
        <w:rPr>
          <w:rFonts w:ascii="Times New Roman" w:hAnsi="Times New Roman" w:cs="Times New Roman"/>
          <w:snapToGrid w:val="0"/>
          <w:kern w:val="2"/>
          <w:lang w:val="en-US"/>
        </w:rPr>
        <w:t>credits</w:t>
      </w:r>
      <w:r>
        <w:rPr>
          <w:rFonts w:ascii="Times New Roman" w:hAnsi="Times New Roman" w:cs="Times New Roman" w:hint="eastAsia"/>
          <w:snapToGrid w:val="0"/>
          <w:kern w:val="2"/>
        </w:rPr>
        <w:t>)</w:t>
      </w:r>
    </w:p>
    <w:p w14:paraId="025684F1" w14:textId="77777777" w:rsidR="00FB4E7D" w:rsidRPr="008634C4" w:rsidRDefault="00FB4E7D" w:rsidP="000F7581">
      <w:pPr>
        <w:pStyle w:val="a3"/>
        <w:snapToGrid w:val="0"/>
        <w:spacing w:before="0"/>
        <w:ind w:left="0"/>
        <w:rPr>
          <w:rFonts w:ascii="Times New Roman" w:hAnsi="Times New Roman" w:cs="Times New Roman"/>
          <w:b/>
          <w:snapToGrid w:val="0"/>
          <w:kern w:val="2"/>
          <w:sz w:val="7"/>
        </w:rPr>
      </w:pPr>
    </w:p>
    <w:tbl>
      <w:tblPr>
        <w:tblW w:w="0" w:type="auto"/>
        <w:tblInd w:w="13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300"/>
        <w:gridCol w:w="5812"/>
        <w:gridCol w:w="850"/>
        <w:gridCol w:w="709"/>
        <w:gridCol w:w="975"/>
      </w:tblGrid>
      <w:tr w:rsidR="00FB4E7D" w:rsidRPr="008634C4" w14:paraId="769021A2" w14:textId="77777777" w:rsidTr="00CD2D1F">
        <w:trPr>
          <w:trHeight w:val="57"/>
        </w:trPr>
        <w:tc>
          <w:tcPr>
            <w:tcW w:w="1300" w:type="dxa"/>
            <w:tcBorders>
              <w:bottom w:val="single" w:sz="4" w:space="0" w:color="000000"/>
              <w:right w:val="single" w:sz="4" w:space="0" w:color="000000"/>
            </w:tcBorders>
          </w:tcPr>
          <w:p w14:paraId="4C36BD02" w14:textId="0695B46E" w:rsidR="00FB4E7D" w:rsidRPr="00377431" w:rsidRDefault="00377431" w:rsidP="000F7581">
            <w:pPr>
              <w:pStyle w:val="TableParagraph"/>
              <w:snapToGrid w:val="0"/>
              <w:spacing w:before="0"/>
              <w:ind w:left="0"/>
              <w:rPr>
                <w:rFonts w:ascii="Times New Roman" w:hAnsi="Times New Roman" w:cs="Times New Roman"/>
                <w:snapToGrid w:val="0"/>
                <w:kern w:val="2"/>
                <w:sz w:val="24"/>
                <w:lang w:val="en-US"/>
              </w:rPr>
            </w:pPr>
            <w:r>
              <w:rPr>
                <w:rFonts w:ascii="Times New Roman" w:hAnsi="Times New Roman" w:cs="Times New Roman"/>
                <w:snapToGrid w:val="0"/>
                <w:kern w:val="2"/>
                <w:sz w:val="24"/>
                <w:lang w:val="en-US"/>
              </w:rPr>
              <w:t>Course code</w:t>
            </w:r>
          </w:p>
        </w:tc>
        <w:tc>
          <w:tcPr>
            <w:tcW w:w="5812" w:type="dxa"/>
            <w:tcBorders>
              <w:left w:val="single" w:sz="4" w:space="0" w:color="000000"/>
              <w:bottom w:val="single" w:sz="4" w:space="0" w:color="000000"/>
              <w:right w:val="single" w:sz="4" w:space="0" w:color="000000"/>
            </w:tcBorders>
          </w:tcPr>
          <w:p w14:paraId="6AFDDD0D" w14:textId="45FACE8D" w:rsidR="00FB4E7D" w:rsidRPr="00377431" w:rsidRDefault="00377431" w:rsidP="000F7581">
            <w:pPr>
              <w:pStyle w:val="TableParagraph"/>
              <w:snapToGrid w:val="0"/>
              <w:spacing w:before="0"/>
              <w:ind w:left="0"/>
              <w:rPr>
                <w:rFonts w:ascii="Times New Roman" w:hAnsi="Times New Roman" w:cs="Times New Roman"/>
                <w:snapToGrid w:val="0"/>
                <w:kern w:val="2"/>
                <w:sz w:val="24"/>
                <w:lang w:val="en-US"/>
              </w:rPr>
            </w:pPr>
            <w:r>
              <w:rPr>
                <w:rFonts w:ascii="Times New Roman" w:hAnsi="Times New Roman" w:cs="Times New Roman"/>
                <w:snapToGrid w:val="0"/>
                <w:kern w:val="2"/>
                <w:sz w:val="24"/>
                <w:lang w:val="en-US"/>
              </w:rPr>
              <w:t>Course title</w:t>
            </w:r>
          </w:p>
        </w:tc>
        <w:tc>
          <w:tcPr>
            <w:tcW w:w="850" w:type="dxa"/>
            <w:tcBorders>
              <w:left w:val="single" w:sz="4" w:space="0" w:color="000000"/>
              <w:bottom w:val="single" w:sz="4" w:space="0" w:color="000000"/>
              <w:right w:val="single" w:sz="4" w:space="0" w:color="000000"/>
            </w:tcBorders>
          </w:tcPr>
          <w:p w14:paraId="28163F13" w14:textId="4F5AA81B" w:rsidR="00FB4E7D" w:rsidRPr="00377431" w:rsidRDefault="00377431" w:rsidP="000F7581">
            <w:pPr>
              <w:pStyle w:val="TableParagraph"/>
              <w:snapToGrid w:val="0"/>
              <w:spacing w:before="0"/>
              <w:ind w:left="0"/>
              <w:rPr>
                <w:rFonts w:ascii="Times New Roman" w:hAnsi="Times New Roman" w:cs="Times New Roman"/>
                <w:snapToGrid w:val="0"/>
                <w:kern w:val="2"/>
                <w:sz w:val="24"/>
                <w:lang w:val="en-US"/>
              </w:rPr>
            </w:pPr>
            <w:r>
              <w:rPr>
                <w:rFonts w:ascii="Times New Roman" w:hAnsi="Times New Roman" w:cs="Times New Roman"/>
                <w:snapToGrid w:val="0"/>
                <w:kern w:val="2"/>
                <w:sz w:val="24"/>
                <w:lang w:val="en-US"/>
              </w:rPr>
              <w:t>Credits</w:t>
            </w:r>
          </w:p>
        </w:tc>
        <w:tc>
          <w:tcPr>
            <w:tcW w:w="709" w:type="dxa"/>
            <w:tcBorders>
              <w:left w:val="single" w:sz="4" w:space="0" w:color="000000"/>
              <w:bottom w:val="single" w:sz="4" w:space="0" w:color="000000"/>
              <w:right w:val="single" w:sz="4" w:space="0" w:color="000000"/>
            </w:tcBorders>
          </w:tcPr>
          <w:p w14:paraId="787E7F69" w14:textId="7B389BE3" w:rsidR="00FB4E7D" w:rsidRPr="00377431" w:rsidRDefault="00377431" w:rsidP="000F7581">
            <w:pPr>
              <w:pStyle w:val="TableParagraph"/>
              <w:snapToGrid w:val="0"/>
              <w:spacing w:before="0"/>
              <w:ind w:left="0"/>
              <w:rPr>
                <w:rFonts w:ascii="Times New Roman" w:hAnsi="Times New Roman" w:cs="Times New Roman"/>
                <w:snapToGrid w:val="0"/>
                <w:kern w:val="2"/>
                <w:sz w:val="24"/>
                <w:lang w:val="en-US"/>
              </w:rPr>
            </w:pPr>
            <w:r>
              <w:rPr>
                <w:rFonts w:ascii="Times New Roman" w:hAnsi="Times New Roman" w:cs="Times New Roman" w:hint="eastAsia"/>
                <w:snapToGrid w:val="0"/>
                <w:kern w:val="2"/>
                <w:sz w:val="24"/>
              </w:rPr>
              <w:t>H</w:t>
            </w:r>
            <w:r>
              <w:rPr>
                <w:rFonts w:ascii="Times New Roman" w:hAnsi="Times New Roman" w:cs="Times New Roman"/>
                <w:snapToGrid w:val="0"/>
                <w:kern w:val="2"/>
                <w:sz w:val="24"/>
                <w:lang w:val="en-US"/>
              </w:rPr>
              <w:t>ours</w:t>
            </w:r>
          </w:p>
        </w:tc>
        <w:tc>
          <w:tcPr>
            <w:tcW w:w="975" w:type="dxa"/>
            <w:tcBorders>
              <w:left w:val="single" w:sz="4" w:space="0" w:color="000000"/>
              <w:bottom w:val="single" w:sz="4" w:space="0" w:color="000000"/>
            </w:tcBorders>
          </w:tcPr>
          <w:p w14:paraId="27EAD23C" w14:textId="759DB1E7" w:rsidR="00FB4E7D" w:rsidRPr="00377431" w:rsidRDefault="00377431" w:rsidP="000F7581">
            <w:pPr>
              <w:pStyle w:val="TableParagraph"/>
              <w:snapToGrid w:val="0"/>
              <w:spacing w:before="0"/>
              <w:ind w:left="0"/>
              <w:rPr>
                <w:rFonts w:ascii="Times New Roman" w:hAnsi="Times New Roman" w:cs="Times New Roman"/>
                <w:snapToGrid w:val="0"/>
                <w:kern w:val="2"/>
                <w:sz w:val="24"/>
                <w:lang w:val="en-US"/>
              </w:rPr>
            </w:pPr>
            <w:r>
              <w:rPr>
                <w:rFonts w:ascii="Times New Roman" w:hAnsi="Times New Roman" w:cs="Times New Roman"/>
                <w:snapToGrid w:val="0"/>
                <w:kern w:val="2"/>
                <w:sz w:val="24"/>
                <w:lang w:val="en-US"/>
              </w:rPr>
              <w:t>Remarks</w:t>
            </w:r>
          </w:p>
        </w:tc>
      </w:tr>
      <w:tr w:rsidR="00377431" w:rsidRPr="008634C4" w14:paraId="462B6FE7" w14:textId="77777777" w:rsidTr="00CD2D1F">
        <w:trPr>
          <w:trHeight w:val="77"/>
        </w:trPr>
        <w:tc>
          <w:tcPr>
            <w:tcW w:w="1300" w:type="dxa"/>
            <w:tcBorders>
              <w:top w:val="single" w:sz="4" w:space="0" w:color="000000"/>
              <w:bottom w:val="single" w:sz="4" w:space="0" w:color="000000"/>
              <w:right w:val="single" w:sz="4" w:space="0" w:color="000000"/>
            </w:tcBorders>
          </w:tcPr>
          <w:p w14:paraId="12673BE4" w14:textId="77777777" w:rsidR="00377431" w:rsidRPr="008634C4" w:rsidRDefault="00377431" w:rsidP="000F7581">
            <w:pPr>
              <w:pStyle w:val="TableParagraph"/>
              <w:snapToGrid w:val="0"/>
              <w:spacing w:before="0"/>
              <w:ind w:left="179" w:right="155"/>
              <w:rPr>
                <w:rFonts w:ascii="Times New Roman" w:hAnsi="Times New Roman" w:cs="Times New Roman"/>
                <w:snapToGrid w:val="0"/>
                <w:kern w:val="2"/>
                <w:sz w:val="24"/>
              </w:rPr>
            </w:pPr>
            <w:r w:rsidRPr="008634C4">
              <w:rPr>
                <w:rFonts w:ascii="Times New Roman" w:hAnsi="Times New Roman" w:cs="Times New Roman"/>
                <w:snapToGrid w:val="0"/>
                <w:kern w:val="2"/>
                <w:sz w:val="24"/>
              </w:rPr>
              <w:t>IEP5002</w:t>
            </w:r>
          </w:p>
        </w:tc>
        <w:tc>
          <w:tcPr>
            <w:tcW w:w="5812" w:type="dxa"/>
            <w:tcBorders>
              <w:top w:val="single" w:sz="4" w:space="0" w:color="000000"/>
              <w:left w:val="single" w:sz="4" w:space="0" w:color="000000"/>
              <w:bottom w:val="single" w:sz="4" w:space="0" w:color="000000"/>
              <w:right w:val="single" w:sz="4" w:space="0" w:color="000000"/>
            </w:tcBorders>
          </w:tcPr>
          <w:p w14:paraId="1D714D02" w14:textId="266BC1D3" w:rsidR="00377431" w:rsidRPr="008634C4" w:rsidRDefault="00377431" w:rsidP="000F7581">
            <w:pPr>
              <w:pStyle w:val="TableParagraph"/>
              <w:snapToGrid w:val="0"/>
              <w:spacing w:before="0"/>
              <w:ind w:left="3"/>
              <w:jc w:val="left"/>
              <w:rPr>
                <w:rFonts w:ascii="Times New Roman" w:hAnsi="Times New Roman" w:cs="Times New Roman"/>
                <w:snapToGrid w:val="0"/>
                <w:kern w:val="2"/>
                <w:sz w:val="24"/>
              </w:rPr>
            </w:pPr>
            <w:r w:rsidRPr="001F5529">
              <w:rPr>
                <w:rFonts w:ascii="Times New Roman" w:hAnsi="Times New Roman" w:cs="Times New Roman"/>
                <w:snapToGrid w:val="0"/>
                <w:kern w:val="2"/>
                <w:sz w:val="24"/>
                <w:szCs w:val="24"/>
                <w:lang w:val="en-US"/>
              </w:rPr>
              <w:t xml:space="preserve">Research Methods for </w:t>
            </w:r>
            <w:r>
              <w:rPr>
                <w:rFonts w:ascii="Times New Roman" w:hAnsi="Times New Roman" w:cs="Times New Roman"/>
                <w:snapToGrid w:val="0"/>
                <w:kern w:val="2"/>
                <w:sz w:val="24"/>
                <w:szCs w:val="24"/>
                <w:lang w:val="en-US"/>
              </w:rPr>
              <w:t>Technical and Vocational</w:t>
            </w:r>
            <w:r w:rsidRPr="001F5529">
              <w:rPr>
                <w:rFonts w:ascii="Times New Roman" w:hAnsi="Times New Roman" w:cs="Times New Roman"/>
                <w:snapToGrid w:val="0"/>
                <w:kern w:val="2"/>
                <w:sz w:val="24"/>
                <w:szCs w:val="24"/>
                <w:lang w:val="en-US"/>
              </w:rPr>
              <w:t xml:space="preserve"> Education</w:t>
            </w:r>
          </w:p>
        </w:tc>
        <w:tc>
          <w:tcPr>
            <w:tcW w:w="850" w:type="dxa"/>
            <w:tcBorders>
              <w:top w:val="single" w:sz="4" w:space="0" w:color="000000"/>
              <w:left w:val="single" w:sz="4" w:space="0" w:color="000000"/>
              <w:bottom w:val="single" w:sz="4" w:space="0" w:color="000000"/>
              <w:right w:val="single" w:sz="4" w:space="0" w:color="000000"/>
            </w:tcBorders>
          </w:tcPr>
          <w:p w14:paraId="1EA3FB87" w14:textId="77777777" w:rsidR="00377431" w:rsidRPr="008634C4" w:rsidRDefault="00377431" w:rsidP="000F7581">
            <w:pPr>
              <w:pStyle w:val="TableParagraph"/>
              <w:snapToGrid w:val="0"/>
              <w:spacing w:before="0"/>
              <w:ind w:left="34"/>
              <w:rPr>
                <w:rFonts w:ascii="Times New Roman" w:hAnsi="Times New Roman" w:cs="Times New Roman"/>
                <w:snapToGrid w:val="0"/>
                <w:kern w:val="2"/>
                <w:sz w:val="24"/>
              </w:rPr>
            </w:pPr>
            <w:r w:rsidRPr="008634C4">
              <w:rPr>
                <w:rFonts w:ascii="Times New Roman" w:hAnsi="Times New Roman" w:cs="Times New Roman"/>
                <w:snapToGrid w:val="0"/>
                <w:kern w:val="2"/>
                <w:sz w:val="24"/>
              </w:rPr>
              <w:t>2</w:t>
            </w:r>
          </w:p>
        </w:tc>
        <w:tc>
          <w:tcPr>
            <w:tcW w:w="709" w:type="dxa"/>
            <w:tcBorders>
              <w:top w:val="single" w:sz="4" w:space="0" w:color="000000"/>
              <w:left w:val="single" w:sz="4" w:space="0" w:color="000000"/>
              <w:bottom w:val="single" w:sz="4" w:space="0" w:color="000000"/>
              <w:right w:val="single" w:sz="4" w:space="0" w:color="000000"/>
            </w:tcBorders>
          </w:tcPr>
          <w:p w14:paraId="13F52D8E" w14:textId="77777777" w:rsidR="00377431" w:rsidRPr="008634C4" w:rsidRDefault="00377431" w:rsidP="000F7581">
            <w:pPr>
              <w:pStyle w:val="TableParagraph"/>
              <w:snapToGrid w:val="0"/>
              <w:spacing w:before="0"/>
              <w:ind w:left="35"/>
              <w:rPr>
                <w:rFonts w:ascii="Times New Roman" w:hAnsi="Times New Roman" w:cs="Times New Roman"/>
                <w:snapToGrid w:val="0"/>
                <w:kern w:val="2"/>
                <w:sz w:val="24"/>
              </w:rPr>
            </w:pPr>
            <w:r w:rsidRPr="008634C4">
              <w:rPr>
                <w:rFonts w:ascii="Times New Roman" w:hAnsi="Times New Roman" w:cs="Times New Roman"/>
                <w:snapToGrid w:val="0"/>
                <w:kern w:val="2"/>
                <w:sz w:val="24"/>
              </w:rPr>
              <w:t>2</w:t>
            </w:r>
          </w:p>
        </w:tc>
        <w:tc>
          <w:tcPr>
            <w:tcW w:w="975" w:type="dxa"/>
            <w:tcBorders>
              <w:top w:val="single" w:sz="4" w:space="0" w:color="000000"/>
              <w:left w:val="single" w:sz="4" w:space="0" w:color="000000"/>
              <w:bottom w:val="single" w:sz="4" w:space="0" w:color="000000"/>
            </w:tcBorders>
          </w:tcPr>
          <w:p w14:paraId="3FE16D50" w14:textId="77777777" w:rsidR="00377431" w:rsidRPr="008634C4" w:rsidRDefault="00377431" w:rsidP="000F7581">
            <w:pPr>
              <w:pStyle w:val="TableParagraph"/>
              <w:snapToGrid w:val="0"/>
              <w:spacing w:before="0"/>
              <w:ind w:left="0"/>
              <w:jc w:val="left"/>
              <w:rPr>
                <w:rFonts w:ascii="Times New Roman" w:hAnsi="Times New Roman" w:cs="Times New Roman"/>
                <w:snapToGrid w:val="0"/>
                <w:kern w:val="2"/>
                <w:sz w:val="24"/>
              </w:rPr>
            </w:pPr>
          </w:p>
        </w:tc>
      </w:tr>
      <w:tr w:rsidR="00377431" w:rsidRPr="008634C4" w14:paraId="07FFA5F5" w14:textId="77777777" w:rsidTr="00CD2D1F">
        <w:trPr>
          <w:trHeight w:val="77"/>
        </w:trPr>
        <w:tc>
          <w:tcPr>
            <w:tcW w:w="1300" w:type="dxa"/>
            <w:tcBorders>
              <w:top w:val="single" w:sz="4" w:space="0" w:color="000000"/>
              <w:right w:val="single" w:sz="4" w:space="0" w:color="000000"/>
            </w:tcBorders>
          </w:tcPr>
          <w:p w14:paraId="0B70C298" w14:textId="77777777" w:rsidR="00377431" w:rsidRPr="008634C4" w:rsidRDefault="00377431" w:rsidP="000F7581">
            <w:pPr>
              <w:pStyle w:val="TableParagraph"/>
              <w:snapToGrid w:val="0"/>
              <w:spacing w:before="0"/>
              <w:ind w:left="179" w:right="155"/>
              <w:rPr>
                <w:rFonts w:ascii="Times New Roman" w:hAnsi="Times New Roman" w:cs="Times New Roman"/>
                <w:snapToGrid w:val="0"/>
                <w:kern w:val="2"/>
                <w:sz w:val="24"/>
              </w:rPr>
            </w:pPr>
            <w:r w:rsidRPr="008634C4">
              <w:rPr>
                <w:rFonts w:ascii="Times New Roman" w:hAnsi="Times New Roman" w:cs="Times New Roman"/>
                <w:snapToGrid w:val="0"/>
                <w:kern w:val="2"/>
                <w:sz w:val="24"/>
              </w:rPr>
              <w:t>IEP5001</w:t>
            </w:r>
          </w:p>
        </w:tc>
        <w:tc>
          <w:tcPr>
            <w:tcW w:w="5812" w:type="dxa"/>
            <w:tcBorders>
              <w:top w:val="single" w:sz="4" w:space="0" w:color="000000"/>
              <w:left w:val="single" w:sz="4" w:space="0" w:color="000000"/>
              <w:right w:val="single" w:sz="4" w:space="0" w:color="000000"/>
            </w:tcBorders>
          </w:tcPr>
          <w:p w14:paraId="7FE5F43E" w14:textId="7B665181" w:rsidR="00377431" w:rsidRPr="008634C4" w:rsidRDefault="00377431" w:rsidP="000F7581">
            <w:pPr>
              <w:pStyle w:val="TableParagraph"/>
              <w:snapToGrid w:val="0"/>
              <w:spacing w:before="0"/>
              <w:ind w:left="3"/>
              <w:jc w:val="left"/>
              <w:rPr>
                <w:rFonts w:ascii="Times New Roman" w:hAnsi="Times New Roman" w:cs="Times New Roman"/>
                <w:snapToGrid w:val="0"/>
                <w:kern w:val="2"/>
                <w:sz w:val="24"/>
              </w:rPr>
            </w:pPr>
            <w:r w:rsidRPr="00991CDB">
              <w:rPr>
                <w:rFonts w:ascii="Times New Roman" w:hAnsi="Times New Roman" w:cs="Times New Roman"/>
                <w:snapToGrid w:val="0"/>
                <w:kern w:val="2"/>
                <w:sz w:val="24"/>
                <w:szCs w:val="24"/>
                <w:lang w:val="en-US"/>
              </w:rPr>
              <w:t>Educational Statistics</w:t>
            </w:r>
          </w:p>
        </w:tc>
        <w:tc>
          <w:tcPr>
            <w:tcW w:w="850" w:type="dxa"/>
            <w:tcBorders>
              <w:top w:val="single" w:sz="4" w:space="0" w:color="000000"/>
              <w:left w:val="single" w:sz="4" w:space="0" w:color="000000"/>
              <w:right w:val="single" w:sz="4" w:space="0" w:color="000000"/>
            </w:tcBorders>
          </w:tcPr>
          <w:p w14:paraId="33D7E31D" w14:textId="77777777" w:rsidR="00377431" w:rsidRPr="008634C4" w:rsidRDefault="00377431" w:rsidP="000F7581">
            <w:pPr>
              <w:pStyle w:val="TableParagraph"/>
              <w:snapToGrid w:val="0"/>
              <w:spacing w:before="0"/>
              <w:ind w:left="34"/>
              <w:rPr>
                <w:rFonts w:ascii="Times New Roman" w:hAnsi="Times New Roman" w:cs="Times New Roman"/>
                <w:snapToGrid w:val="0"/>
                <w:kern w:val="2"/>
                <w:sz w:val="24"/>
              </w:rPr>
            </w:pPr>
            <w:r w:rsidRPr="008634C4">
              <w:rPr>
                <w:rFonts w:ascii="Times New Roman" w:hAnsi="Times New Roman" w:cs="Times New Roman"/>
                <w:snapToGrid w:val="0"/>
                <w:kern w:val="2"/>
                <w:sz w:val="24"/>
              </w:rPr>
              <w:t>2</w:t>
            </w:r>
          </w:p>
        </w:tc>
        <w:tc>
          <w:tcPr>
            <w:tcW w:w="709" w:type="dxa"/>
            <w:tcBorders>
              <w:top w:val="single" w:sz="4" w:space="0" w:color="000000"/>
              <w:left w:val="single" w:sz="4" w:space="0" w:color="000000"/>
              <w:right w:val="single" w:sz="4" w:space="0" w:color="000000"/>
            </w:tcBorders>
          </w:tcPr>
          <w:p w14:paraId="7C309B49" w14:textId="77777777" w:rsidR="00377431" w:rsidRPr="008634C4" w:rsidRDefault="00377431" w:rsidP="000F7581">
            <w:pPr>
              <w:pStyle w:val="TableParagraph"/>
              <w:snapToGrid w:val="0"/>
              <w:spacing w:before="0"/>
              <w:ind w:left="35"/>
              <w:rPr>
                <w:rFonts w:ascii="Times New Roman" w:hAnsi="Times New Roman" w:cs="Times New Roman"/>
                <w:snapToGrid w:val="0"/>
                <w:kern w:val="2"/>
                <w:sz w:val="24"/>
              </w:rPr>
            </w:pPr>
            <w:r w:rsidRPr="008634C4">
              <w:rPr>
                <w:rFonts w:ascii="Times New Roman" w:hAnsi="Times New Roman" w:cs="Times New Roman"/>
                <w:snapToGrid w:val="0"/>
                <w:kern w:val="2"/>
                <w:sz w:val="24"/>
              </w:rPr>
              <w:t>2</w:t>
            </w:r>
          </w:p>
        </w:tc>
        <w:tc>
          <w:tcPr>
            <w:tcW w:w="975" w:type="dxa"/>
            <w:tcBorders>
              <w:top w:val="single" w:sz="4" w:space="0" w:color="000000"/>
              <w:left w:val="single" w:sz="4" w:space="0" w:color="000000"/>
            </w:tcBorders>
          </w:tcPr>
          <w:p w14:paraId="6FC231DC" w14:textId="77777777" w:rsidR="00377431" w:rsidRPr="008634C4" w:rsidRDefault="00377431" w:rsidP="000F7581">
            <w:pPr>
              <w:pStyle w:val="TableParagraph"/>
              <w:snapToGrid w:val="0"/>
              <w:spacing w:before="0"/>
              <w:ind w:left="0"/>
              <w:jc w:val="left"/>
              <w:rPr>
                <w:rFonts w:ascii="Times New Roman" w:hAnsi="Times New Roman" w:cs="Times New Roman"/>
                <w:snapToGrid w:val="0"/>
                <w:kern w:val="2"/>
                <w:sz w:val="24"/>
              </w:rPr>
            </w:pPr>
          </w:p>
        </w:tc>
      </w:tr>
    </w:tbl>
    <w:p w14:paraId="7DD2CE93" w14:textId="77777777" w:rsidR="00AE4996" w:rsidRDefault="00AE4996" w:rsidP="000F7581">
      <w:pPr>
        <w:snapToGrid w:val="0"/>
        <w:ind w:left="133"/>
        <w:rPr>
          <w:rFonts w:ascii="Times New Roman" w:eastAsia="微軟正黑體" w:hAnsi="Times New Roman" w:cs="Times New Roman"/>
          <w:b/>
          <w:snapToGrid w:val="0"/>
          <w:kern w:val="2"/>
          <w:sz w:val="28"/>
        </w:rPr>
      </w:pPr>
    </w:p>
    <w:p w14:paraId="758E642B" w14:textId="03876FA5" w:rsidR="00FB4E7D" w:rsidRPr="008634C4" w:rsidRDefault="00E775D9" w:rsidP="000F7581">
      <w:pPr>
        <w:snapToGrid w:val="0"/>
        <w:ind w:left="133"/>
        <w:rPr>
          <w:rFonts w:ascii="Times New Roman" w:eastAsia="微軟正黑體" w:hAnsi="Times New Roman" w:cs="Times New Roman"/>
          <w:b/>
          <w:snapToGrid w:val="0"/>
          <w:kern w:val="2"/>
          <w:sz w:val="28"/>
        </w:rPr>
      </w:pPr>
      <w:r>
        <w:rPr>
          <w:rFonts w:ascii="Times New Roman" w:eastAsia="微軟正黑體" w:hAnsi="Times New Roman" w:cs="Times New Roman" w:hint="eastAsia"/>
          <w:b/>
          <w:snapToGrid w:val="0"/>
          <w:kern w:val="2"/>
          <w:sz w:val="28"/>
        </w:rPr>
        <w:t>2</w:t>
      </w:r>
      <w:r>
        <w:rPr>
          <w:rFonts w:ascii="Times New Roman" w:eastAsia="微軟正黑體" w:hAnsi="Times New Roman" w:cs="Times New Roman"/>
          <w:b/>
          <w:snapToGrid w:val="0"/>
          <w:kern w:val="2"/>
          <w:sz w:val="28"/>
          <w:lang w:val="en-US"/>
        </w:rPr>
        <w:t>. Elective courses (</w:t>
      </w:r>
      <w:r w:rsidRPr="008634C4">
        <w:rPr>
          <w:rFonts w:ascii="Times New Roman" w:eastAsia="Times New Roman" w:hAnsi="Times New Roman" w:cs="Times New Roman"/>
          <w:b/>
          <w:snapToGrid w:val="0"/>
          <w:kern w:val="2"/>
          <w:sz w:val="28"/>
          <w:u w:val="thick"/>
        </w:rPr>
        <w:t>24</w:t>
      </w:r>
      <w:r>
        <w:rPr>
          <w:rFonts w:ascii="Times New Roman" w:eastAsia="微軟正黑體" w:hAnsi="Times New Roman" w:cs="Times New Roman" w:hint="eastAsia"/>
          <w:b/>
          <w:snapToGrid w:val="0"/>
          <w:kern w:val="2"/>
          <w:sz w:val="28"/>
        </w:rPr>
        <w:t xml:space="preserve"> </w:t>
      </w:r>
      <w:r>
        <w:rPr>
          <w:rFonts w:ascii="Times New Roman" w:eastAsia="微軟正黑體" w:hAnsi="Times New Roman" w:cs="Times New Roman"/>
          <w:b/>
          <w:snapToGrid w:val="0"/>
          <w:kern w:val="2"/>
          <w:sz w:val="28"/>
          <w:lang w:val="en-US"/>
        </w:rPr>
        <w:t>credits)</w:t>
      </w:r>
    </w:p>
    <w:p w14:paraId="72A5C05A" w14:textId="4E3E0C6A" w:rsidR="00FB4E7D" w:rsidRPr="008634C4" w:rsidRDefault="006E5AB1" w:rsidP="000F7581">
      <w:pPr>
        <w:pStyle w:val="a3"/>
        <w:snapToGrid w:val="0"/>
        <w:spacing w:before="0"/>
        <w:ind w:left="709" w:right="349" w:hanging="293"/>
        <w:jc w:val="both"/>
        <w:rPr>
          <w:rFonts w:ascii="Times New Roman" w:hAnsi="Times New Roman" w:cs="Times New Roman"/>
          <w:snapToGrid w:val="0"/>
          <w:kern w:val="2"/>
        </w:rPr>
      </w:pPr>
      <w:r>
        <w:rPr>
          <w:rFonts w:ascii="Times New Roman" w:eastAsia="Times New Roman" w:hAnsi="Times New Roman" w:cs="Times New Roman"/>
          <w:snapToGrid w:val="0"/>
          <w:kern w:val="2"/>
          <w:lang w:val="en-US"/>
        </w:rPr>
        <w:t>1)</w:t>
      </w:r>
      <w:r w:rsidR="00523A2A">
        <w:rPr>
          <w:rFonts w:ascii="Times New Roman" w:eastAsia="Times New Roman" w:hAnsi="Times New Roman" w:cs="Times New Roman"/>
          <w:snapToGrid w:val="0"/>
          <w:kern w:val="2"/>
        </w:rPr>
        <w:tab/>
      </w:r>
      <w:r>
        <w:rPr>
          <w:rFonts w:ascii="Times New Roman" w:hAnsi="Times New Roman" w:cs="Times New Roman" w:hint="eastAsia"/>
          <w:snapToGrid w:val="0"/>
          <w:kern w:val="2"/>
          <w:lang w:val="en-US"/>
        </w:rPr>
        <w:t>S</w:t>
      </w:r>
      <w:r>
        <w:rPr>
          <w:rFonts w:ascii="Times New Roman" w:hAnsi="Times New Roman" w:cs="Times New Roman"/>
          <w:snapToGrid w:val="0"/>
          <w:kern w:val="2"/>
          <w:lang w:val="en-US"/>
        </w:rPr>
        <w:t xml:space="preserve">tudents shall select </w:t>
      </w:r>
      <w:r w:rsidR="005E5C7E">
        <w:rPr>
          <w:rFonts w:ascii="Times New Roman" w:hAnsi="Times New Roman" w:cs="Times New Roman"/>
          <w:snapToGrid w:val="0"/>
          <w:kern w:val="2"/>
          <w:lang w:val="en-US"/>
        </w:rPr>
        <w:t xml:space="preserve">courses totaling </w:t>
      </w:r>
      <w:r>
        <w:rPr>
          <w:rFonts w:ascii="Times New Roman" w:hAnsi="Times New Roman" w:cs="Times New Roman"/>
          <w:snapToGrid w:val="0"/>
          <w:kern w:val="2"/>
          <w:lang w:val="en-US"/>
        </w:rPr>
        <w:t xml:space="preserve">at least 24 credits from the following list of elective courses </w:t>
      </w:r>
      <w:r w:rsidR="004A659E">
        <w:rPr>
          <w:rFonts w:ascii="Times New Roman" w:hAnsi="Times New Roman" w:cs="Times New Roman"/>
          <w:snapToGrid w:val="0"/>
          <w:kern w:val="2"/>
          <w:lang w:val="en-US"/>
        </w:rPr>
        <w:t>offered each semester</w:t>
      </w:r>
      <w:r>
        <w:rPr>
          <w:rFonts w:ascii="Times New Roman" w:hAnsi="Times New Roman" w:cs="Times New Roman"/>
          <w:snapToGrid w:val="0"/>
          <w:kern w:val="2"/>
          <w:lang w:val="en-US"/>
        </w:rPr>
        <w:t xml:space="preserve"> based on their research needs.</w:t>
      </w:r>
    </w:p>
    <w:p w14:paraId="5BD12AEA" w14:textId="46E75288" w:rsidR="00FB4E7D" w:rsidRPr="008634C4" w:rsidRDefault="00523A2A" w:rsidP="000F7581">
      <w:pPr>
        <w:pStyle w:val="a3"/>
        <w:snapToGrid w:val="0"/>
        <w:spacing w:before="0"/>
        <w:ind w:left="709" w:right="349" w:hanging="293"/>
        <w:jc w:val="both"/>
        <w:rPr>
          <w:rFonts w:ascii="Times New Roman" w:hAnsi="Times New Roman" w:cs="Times New Roman"/>
          <w:snapToGrid w:val="0"/>
          <w:kern w:val="2"/>
        </w:rPr>
      </w:pPr>
      <w:r>
        <w:rPr>
          <w:rFonts w:ascii="Times New Roman" w:eastAsia="Times New Roman" w:hAnsi="Times New Roman" w:cs="Times New Roman"/>
          <w:snapToGrid w:val="0"/>
          <w:kern w:val="2"/>
          <w:lang w:val="en-US"/>
        </w:rPr>
        <w:t>2)</w:t>
      </w:r>
      <w:r>
        <w:rPr>
          <w:rFonts w:ascii="Times New Roman" w:eastAsia="Times New Roman" w:hAnsi="Times New Roman" w:cs="Times New Roman"/>
          <w:snapToGrid w:val="0"/>
          <w:kern w:val="2"/>
          <w:lang w:val="en-US"/>
        </w:rPr>
        <w:tab/>
      </w:r>
      <w:r w:rsidR="00746ACB">
        <w:rPr>
          <w:rFonts w:ascii="Times New Roman" w:hAnsi="Times New Roman" w:cs="Times New Roman"/>
          <w:snapToGrid w:val="0"/>
          <w:kern w:val="2"/>
          <w:lang w:val="en-US"/>
        </w:rPr>
        <w:t xml:space="preserve">Graduate students are required </w:t>
      </w:r>
      <w:r w:rsidR="00746ACB" w:rsidRPr="004A659E">
        <w:rPr>
          <w:rFonts w:ascii="Times New Roman" w:hAnsi="Times New Roman" w:cs="Times New Roman"/>
          <w:snapToGrid w:val="0"/>
          <w:kern w:val="2"/>
          <w:lang w:val="en-US"/>
        </w:rPr>
        <w:t>to return to Taiwan</w:t>
      </w:r>
      <w:r w:rsidR="00746ACB">
        <w:rPr>
          <w:rFonts w:ascii="Times New Roman" w:hAnsi="Times New Roman" w:cs="Times New Roman"/>
          <w:snapToGrid w:val="0"/>
          <w:kern w:val="2"/>
          <w:lang w:val="en-US"/>
        </w:rPr>
        <w:t xml:space="preserve"> and take part in at least one physical course in person at the University.</w:t>
      </w:r>
    </w:p>
    <w:p w14:paraId="02683458" w14:textId="3D6F2B3B" w:rsidR="00FB4E7D" w:rsidRPr="008634C4" w:rsidRDefault="00746ACB" w:rsidP="000F7581">
      <w:pPr>
        <w:pStyle w:val="a3"/>
        <w:snapToGrid w:val="0"/>
        <w:spacing w:before="0"/>
        <w:ind w:left="709" w:right="349" w:hanging="293"/>
        <w:jc w:val="both"/>
        <w:rPr>
          <w:rFonts w:ascii="Times New Roman" w:hAnsi="Times New Roman" w:cs="Times New Roman"/>
          <w:snapToGrid w:val="0"/>
          <w:kern w:val="2"/>
        </w:rPr>
      </w:pPr>
      <w:r>
        <w:rPr>
          <w:rFonts w:ascii="Times New Roman" w:eastAsia="Times New Roman" w:hAnsi="Times New Roman" w:cs="Times New Roman"/>
          <w:snapToGrid w:val="0"/>
          <w:kern w:val="2"/>
          <w:lang w:val="en-US"/>
        </w:rPr>
        <w:t>3)</w:t>
      </w:r>
      <w:r>
        <w:rPr>
          <w:rFonts w:ascii="Times New Roman" w:eastAsia="Times New Roman" w:hAnsi="Times New Roman" w:cs="Times New Roman"/>
          <w:snapToGrid w:val="0"/>
          <w:kern w:val="2"/>
          <w:lang w:val="en-US"/>
        </w:rPr>
        <w:tab/>
      </w:r>
      <w:r w:rsidR="005E5C7E">
        <w:rPr>
          <w:rFonts w:ascii="Times New Roman" w:eastAsia="Times New Roman" w:hAnsi="Times New Roman" w:cs="Times New Roman"/>
          <w:snapToGrid w:val="0"/>
          <w:kern w:val="2"/>
          <w:lang w:val="en-US"/>
        </w:rPr>
        <w:t>The p</w:t>
      </w:r>
      <w:r>
        <w:rPr>
          <w:rFonts w:ascii="Times New Roman" w:eastAsia="Times New Roman" w:hAnsi="Times New Roman" w:cs="Times New Roman"/>
          <w:snapToGrid w:val="0"/>
          <w:kern w:val="2"/>
          <w:lang w:val="en-US"/>
        </w:rPr>
        <w:t>rovisions pertaining to credit transfers set forth under Article 6 herein shall apply to students admitted in or after Academic Year 2022–23.</w:t>
      </w:r>
    </w:p>
    <w:tbl>
      <w:tblPr>
        <w:tblW w:w="0" w:type="auto"/>
        <w:tblInd w:w="14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43"/>
        <w:gridCol w:w="5528"/>
        <w:gridCol w:w="709"/>
        <w:gridCol w:w="709"/>
        <w:gridCol w:w="1527"/>
      </w:tblGrid>
      <w:tr w:rsidR="00FB4E7D" w:rsidRPr="008634C4" w14:paraId="4DCBF735" w14:textId="77777777" w:rsidTr="00A023CF">
        <w:trPr>
          <w:trHeight w:val="40"/>
        </w:trPr>
        <w:tc>
          <w:tcPr>
            <w:tcW w:w="1143" w:type="dxa"/>
            <w:tcBorders>
              <w:bottom w:val="single" w:sz="4" w:space="0" w:color="000000"/>
              <w:right w:val="single" w:sz="4" w:space="0" w:color="000000"/>
            </w:tcBorders>
          </w:tcPr>
          <w:p w14:paraId="72ACC592" w14:textId="00D94972" w:rsidR="00FB4E7D" w:rsidRPr="00A023CF" w:rsidRDefault="006240E8" w:rsidP="000F7581">
            <w:pPr>
              <w:pStyle w:val="TableParagraph"/>
              <w:snapToGrid w:val="0"/>
              <w:spacing w:before="0"/>
              <w:ind w:left="0" w:right="-20"/>
              <w:rPr>
                <w:rFonts w:ascii="Times New Roman" w:hAnsi="Times New Roman" w:cs="Times New Roman"/>
                <w:snapToGrid w:val="0"/>
                <w:kern w:val="2"/>
                <w:lang w:val="en-US"/>
              </w:rPr>
            </w:pPr>
            <w:r w:rsidRPr="00A023CF">
              <w:rPr>
                <w:rFonts w:ascii="Times New Roman" w:hAnsi="Times New Roman" w:cs="Times New Roman"/>
                <w:snapToGrid w:val="0"/>
                <w:kern w:val="2"/>
                <w:lang w:val="en-US"/>
              </w:rPr>
              <w:t>C</w:t>
            </w:r>
            <w:r w:rsidR="001323FF" w:rsidRPr="00A023CF">
              <w:rPr>
                <w:rFonts w:ascii="Times New Roman" w:hAnsi="Times New Roman" w:cs="Times New Roman"/>
                <w:snapToGrid w:val="0"/>
                <w:kern w:val="2"/>
                <w:lang w:val="en-US"/>
              </w:rPr>
              <w:t>ourse code</w:t>
            </w:r>
          </w:p>
        </w:tc>
        <w:tc>
          <w:tcPr>
            <w:tcW w:w="5528" w:type="dxa"/>
            <w:tcBorders>
              <w:left w:val="single" w:sz="4" w:space="0" w:color="000000"/>
              <w:bottom w:val="single" w:sz="4" w:space="0" w:color="000000"/>
              <w:right w:val="single" w:sz="4" w:space="0" w:color="000000"/>
            </w:tcBorders>
          </w:tcPr>
          <w:p w14:paraId="69245552" w14:textId="5069726F" w:rsidR="00FB4E7D" w:rsidRPr="00A023CF" w:rsidRDefault="006240E8" w:rsidP="000F7581">
            <w:pPr>
              <w:pStyle w:val="TableParagraph"/>
              <w:snapToGrid w:val="0"/>
              <w:spacing w:before="0"/>
              <w:ind w:left="1278" w:right="1249"/>
              <w:rPr>
                <w:rFonts w:ascii="Times New Roman" w:hAnsi="Times New Roman" w:cs="Times New Roman"/>
                <w:snapToGrid w:val="0"/>
                <w:kern w:val="2"/>
                <w:lang w:val="en-US"/>
              </w:rPr>
            </w:pPr>
            <w:r w:rsidRPr="00A023CF">
              <w:rPr>
                <w:rFonts w:ascii="Times New Roman" w:hAnsi="Times New Roman" w:cs="Times New Roman"/>
                <w:snapToGrid w:val="0"/>
                <w:kern w:val="2"/>
                <w:lang w:val="en-US"/>
              </w:rPr>
              <w:t>C</w:t>
            </w:r>
            <w:r w:rsidR="001323FF" w:rsidRPr="00A023CF">
              <w:rPr>
                <w:rFonts w:ascii="Times New Roman" w:hAnsi="Times New Roman" w:cs="Times New Roman"/>
                <w:snapToGrid w:val="0"/>
                <w:kern w:val="2"/>
                <w:lang w:val="en-US"/>
              </w:rPr>
              <w:t>ourse title</w:t>
            </w:r>
          </w:p>
        </w:tc>
        <w:tc>
          <w:tcPr>
            <w:tcW w:w="709" w:type="dxa"/>
            <w:tcBorders>
              <w:left w:val="single" w:sz="4" w:space="0" w:color="000000"/>
              <w:bottom w:val="single" w:sz="4" w:space="0" w:color="000000"/>
              <w:right w:val="single" w:sz="4" w:space="0" w:color="000000"/>
            </w:tcBorders>
          </w:tcPr>
          <w:p w14:paraId="31EA0F1F" w14:textId="6A86B426" w:rsidR="00FB4E7D" w:rsidRPr="00A023CF" w:rsidRDefault="006240E8" w:rsidP="000F7581">
            <w:pPr>
              <w:pStyle w:val="TableParagraph"/>
              <w:snapToGrid w:val="0"/>
              <w:spacing w:before="0"/>
              <w:ind w:left="0" w:right="-8" w:firstLine="14"/>
              <w:rPr>
                <w:rFonts w:ascii="Times New Roman" w:hAnsi="Times New Roman" w:cs="Times New Roman"/>
                <w:snapToGrid w:val="0"/>
                <w:kern w:val="2"/>
                <w:lang w:val="en-US"/>
              </w:rPr>
            </w:pPr>
            <w:r w:rsidRPr="00A023CF">
              <w:rPr>
                <w:rFonts w:ascii="Times New Roman" w:hAnsi="Times New Roman" w:cs="Times New Roman"/>
                <w:snapToGrid w:val="0"/>
                <w:kern w:val="2"/>
                <w:lang w:val="en-US"/>
              </w:rPr>
              <w:t>C</w:t>
            </w:r>
            <w:r w:rsidR="001323FF" w:rsidRPr="00A023CF">
              <w:rPr>
                <w:rFonts w:ascii="Times New Roman" w:hAnsi="Times New Roman" w:cs="Times New Roman"/>
                <w:snapToGrid w:val="0"/>
                <w:kern w:val="2"/>
                <w:lang w:val="en-US"/>
              </w:rPr>
              <w:t>redits</w:t>
            </w:r>
          </w:p>
        </w:tc>
        <w:tc>
          <w:tcPr>
            <w:tcW w:w="709" w:type="dxa"/>
            <w:tcBorders>
              <w:left w:val="single" w:sz="4" w:space="0" w:color="000000"/>
              <w:bottom w:val="single" w:sz="4" w:space="0" w:color="000000"/>
              <w:right w:val="single" w:sz="4" w:space="0" w:color="000000"/>
            </w:tcBorders>
          </w:tcPr>
          <w:p w14:paraId="7B52D40D" w14:textId="73DABBF3" w:rsidR="00FB4E7D" w:rsidRPr="00A023CF" w:rsidRDefault="001323FF" w:rsidP="000F7581">
            <w:pPr>
              <w:pStyle w:val="TableParagraph"/>
              <w:snapToGrid w:val="0"/>
              <w:spacing w:before="0"/>
              <w:ind w:left="0" w:right="-35" w:firstLine="14"/>
              <w:rPr>
                <w:rFonts w:ascii="Times New Roman" w:hAnsi="Times New Roman" w:cs="Times New Roman"/>
                <w:snapToGrid w:val="0"/>
                <w:kern w:val="2"/>
                <w:lang w:val="en-US"/>
              </w:rPr>
            </w:pPr>
            <w:r w:rsidRPr="00A023CF">
              <w:rPr>
                <w:rFonts w:ascii="Times New Roman" w:hAnsi="Times New Roman" w:cs="Times New Roman" w:hint="eastAsia"/>
                <w:snapToGrid w:val="0"/>
                <w:kern w:val="2"/>
              </w:rPr>
              <w:t>H</w:t>
            </w:r>
            <w:r w:rsidRPr="00A023CF">
              <w:rPr>
                <w:rFonts w:ascii="Times New Roman" w:hAnsi="Times New Roman" w:cs="Times New Roman"/>
                <w:snapToGrid w:val="0"/>
                <w:kern w:val="2"/>
                <w:lang w:val="en-US"/>
              </w:rPr>
              <w:t>ours</w:t>
            </w:r>
          </w:p>
        </w:tc>
        <w:tc>
          <w:tcPr>
            <w:tcW w:w="1527" w:type="dxa"/>
            <w:tcBorders>
              <w:left w:val="single" w:sz="4" w:space="0" w:color="000000"/>
              <w:bottom w:val="single" w:sz="4" w:space="0" w:color="000000"/>
            </w:tcBorders>
          </w:tcPr>
          <w:p w14:paraId="339DF4FA" w14:textId="1876DD1D" w:rsidR="00FB4E7D" w:rsidRPr="00A023CF" w:rsidRDefault="006240E8" w:rsidP="000F7581">
            <w:pPr>
              <w:pStyle w:val="TableParagraph"/>
              <w:snapToGrid w:val="0"/>
              <w:spacing w:before="0"/>
              <w:ind w:left="0" w:right="-52"/>
              <w:rPr>
                <w:rFonts w:ascii="Times New Roman" w:hAnsi="Times New Roman" w:cs="Times New Roman"/>
                <w:snapToGrid w:val="0"/>
                <w:kern w:val="2"/>
                <w:lang w:val="en-US"/>
              </w:rPr>
            </w:pPr>
            <w:r w:rsidRPr="00A023CF">
              <w:rPr>
                <w:rFonts w:ascii="Times New Roman" w:hAnsi="Times New Roman" w:cs="Times New Roman"/>
                <w:snapToGrid w:val="0"/>
                <w:kern w:val="2"/>
                <w:lang w:val="en-US"/>
              </w:rPr>
              <w:t>R</w:t>
            </w:r>
            <w:r w:rsidR="00045A6F" w:rsidRPr="00A023CF">
              <w:rPr>
                <w:rFonts w:ascii="Times New Roman" w:hAnsi="Times New Roman" w:cs="Times New Roman"/>
                <w:snapToGrid w:val="0"/>
                <w:kern w:val="2"/>
                <w:lang w:val="en-US"/>
              </w:rPr>
              <w:t>emarks</w:t>
            </w:r>
          </w:p>
        </w:tc>
      </w:tr>
      <w:tr w:rsidR="00FB4E7D" w:rsidRPr="008634C4" w14:paraId="78A295C7" w14:textId="77777777" w:rsidTr="00A023CF">
        <w:trPr>
          <w:trHeight w:val="60"/>
        </w:trPr>
        <w:tc>
          <w:tcPr>
            <w:tcW w:w="1143" w:type="dxa"/>
            <w:tcBorders>
              <w:top w:val="single" w:sz="4" w:space="0" w:color="000000"/>
              <w:bottom w:val="single" w:sz="4" w:space="0" w:color="000000"/>
              <w:right w:val="single" w:sz="4" w:space="0" w:color="000000"/>
            </w:tcBorders>
          </w:tcPr>
          <w:p w14:paraId="24D784AC" w14:textId="77777777" w:rsidR="00FB4E7D" w:rsidRPr="00A023CF" w:rsidRDefault="00000000" w:rsidP="000F7581">
            <w:pPr>
              <w:pStyle w:val="TableParagraph"/>
              <w:snapToGrid w:val="0"/>
              <w:spacing w:before="0"/>
              <w:ind w:left="0" w:right="-20"/>
              <w:rPr>
                <w:rFonts w:ascii="Times New Roman" w:hAnsi="Times New Roman" w:cs="Times New Roman"/>
                <w:snapToGrid w:val="0"/>
                <w:kern w:val="2"/>
              </w:rPr>
            </w:pPr>
            <w:r w:rsidRPr="00A023CF">
              <w:rPr>
                <w:rFonts w:ascii="Times New Roman" w:hAnsi="Times New Roman" w:cs="Times New Roman"/>
                <w:snapToGrid w:val="0"/>
                <w:kern w:val="2"/>
              </w:rPr>
              <w:t>IEP5015</w:t>
            </w:r>
          </w:p>
        </w:tc>
        <w:tc>
          <w:tcPr>
            <w:tcW w:w="5528" w:type="dxa"/>
            <w:tcBorders>
              <w:top w:val="single" w:sz="4" w:space="0" w:color="000000"/>
              <w:left w:val="single" w:sz="4" w:space="0" w:color="000000"/>
              <w:bottom w:val="single" w:sz="4" w:space="0" w:color="000000"/>
              <w:right w:val="single" w:sz="4" w:space="0" w:color="000000"/>
            </w:tcBorders>
          </w:tcPr>
          <w:p w14:paraId="7B097AD8" w14:textId="79804BFD" w:rsidR="00FB4E7D" w:rsidRPr="00A023CF" w:rsidRDefault="000E3B45" w:rsidP="000F7581">
            <w:pPr>
              <w:pStyle w:val="TableParagraph"/>
              <w:snapToGrid w:val="0"/>
              <w:spacing w:before="0"/>
              <w:ind w:left="3"/>
              <w:jc w:val="left"/>
              <w:rPr>
                <w:rFonts w:ascii="Times New Roman" w:hAnsi="Times New Roman" w:cs="Times New Roman"/>
                <w:snapToGrid w:val="0"/>
                <w:kern w:val="2"/>
              </w:rPr>
            </w:pPr>
            <w:r w:rsidRPr="00A023CF">
              <w:rPr>
                <w:rFonts w:ascii="Times New Roman" w:hAnsi="Times New Roman" w:cs="Times New Roman"/>
                <w:snapToGrid w:val="0"/>
                <w:kern w:val="2"/>
              </w:rPr>
              <w:t>Organizational Behavior</w:t>
            </w:r>
          </w:p>
        </w:tc>
        <w:tc>
          <w:tcPr>
            <w:tcW w:w="709" w:type="dxa"/>
            <w:tcBorders>
              <w:top w:val="single" w:sz="4" w:space="0" w:color="000000"/>
              <w:left w:val="single" w:sz="4" w:space="0" w:color="000000"/>
              <w:bottom w:val="single" w:sz="4" w:space="0" w:color="000000"/>
              <w:right w:val="single" w:sz="4" w:space="0" w:color="000000"/>
            </w:tcBorders>
          </w:tcPr>
          <w:p w14:paraId="35BAB1CC" w14:textId="77777777" w:rsidR="00FB4E7D" w:rsidRPr="00A023CF" w:rsidRDefault="00000000" w:rsidP="000F7581">
            <w:pPr>
              <w:pStyle w:val="TableParagraph"/>
              <w:snapToGrid w:val="0"/>
              <w:spacing w:before="0"/>
              <w:ind w:left="0" w:right="-35" w:firstLine="14"/>
              <w:rPr>
                <w:rFonts w:ascii="Times New Roman" w:hAnsi="Times New Roman" w:cs="Times New Roman"/>
                <w:snapToGrid w:val="0"/>
                <w:kern w:val="2"/>
              </w:rPr>
            </w:pPr>
            <w:r w:rsidRPr="00A023CF">
              <w:rPr>
                <w:rFonts w:ascii="Times New Roman" w:hAnsi="Times New Roman" w:cs="Times New Roman"/>
                <w:snapToGrid w:val="0"/>
                <w:kern w:val="2"/>
              </w:rPr>
              <w:t>3</w:t>
            </w:r>
          </w:p>
        </w:tc>
        <w:tc>
          <w:tcPr>
            <w:tcW w:w="709" w:type="dxa"/>
            <w:tcBorders>
              <w:top w:val="single" w:sz="4" w:space="0" w:color="000000"/>
              <w:left w:val="single" w:sz="4" w:space="0" w:color="000000"/>
              <w:bottom w:val="single" w:sz="4" w:space="0" w:color="000000"/>
              <w:right w:val="single" w:sz="4" w:space="0" w:color="000000"/>
            </w:tcBorders>
          </w:tcPr>
          <w:p w14:paraId="5643A65D" w14:textId="77777777" w:rsidR="00FB4E7D" w:rsidRPr="00A023CF" w:rsidRDefault="00000000" w:rsidP="000F7581">
            <w:pPr>
              <w:pStyle w:val="TableParagraph"/>
              <w:snapToGrid w:val="0"/>
              <w:spacing w:before="0"/>
              <w:ind w:left="0" w:right="-35" w:firstLine="14"/>
              <w:rPr>
                <w:rFonts w:ascii="Times New Roman" w:hAnsi="Times New Roman" w:cs="Times New Roman"/>
                <w:snapToGrid w:val="0"/>
                <w:kern w:val="2"/>
              </w:rPr>
            </w:pPr>
            <w:r w:rsidRPr="00A023CF">
              <w:rPr>
                <w:rFonts w:ascii="Times New Roman" w:hAnsi="Times New Roman" w:cs="Times New Roman"/>
                <w:snapToGrid w:val="0"/>
                <w:kern w:val="2"/>
              </w:rPr>
              <w:t>3</w:t>
            </w:r>
          </w:p>
        </w:tc>
        <w:tc>
          <w:tcPr>
            <w:tcW w:w="1527" w:type="dxa"/>
            <w:tcBorders>
              <w:top w:val="single" w:sz="4" w:space="0" w:color="000000"/>
              <w:left w:val="single" w:sz="4" w:space="0" w:color="000000"/>
              <w:bottom w:val="single" w:sz="4" w:space="0" w:color="000000"/>
            </w:tcBorders>
          </w:tcPr>
          <w:p w14:paraId="7C523405" w14:textId="77777777" w:rsidR="00FB4E7D" w:rsidRPr="00A023CF" w:rsidRDefault="00FB4E7D" w:rsidP="000F7581">
            <w:pPr>
              <w:pStyle w:val="TableParagraph"/>
              <w:snapToGrid w:val="0"/>
              <w:spacing w:before="0"/>
              <w:ind w:left="0" w:right="-52"/>
              <w:jc w:val="left"/>
              <w:rPr>
                <w:rFonts w:ascii="Times New Roman" w:hAnsi="Times New Roman" w:cs="Times New Roman"/>
                <w:snapToGrid w:val="0"/>
                <w:kern w:val="2"/>
              </w:rPr>
            </w:pPr>
          </w:p>
        </w:tc>
      </w:tr>
      <w:tr w:rsidR="00FB4E7D" w:rsidRPr="008634C4" w14:paraId="413299AA" w14:textId="77777777" w:rsidTr="00A023CF">
        <w:trPr>
          <w:trHeight w:val="60"/>
        </w:trPr>
        <w:tc>
          <w:tcPr>
            <w:tcW w:w="1143" w:type="dxa"/>
            <w:tcBorders>
              <w:top w:val="single" w:sz="4" w:space="0" w:color="000000"/>
              <w:bottom w:val="single" w:sz="4" w:space="0" w:color="000000"/>
              <w:right w:val="single" w:sz="4" w:space="0" w:color="000000"/>
            </w:tcBorders>
          </w:tcPr>
          <w:p w14:paraId="1058FE23" w14:textId="77777777" w:rsidR="00FB4E7D" w:rsidRPr="00A023CF" w:rsidRDefault="00000000" w:rsidP="000F7581">
            <w:pPr>
              <w:pStyle w:val="TableParagraph"/>
              <w:snapToGrid w:val="0"/>
              <w:spacing w:before="0"/>
              <w:ind w:left="0" w:right="-20"/>
              <w:rPr>
                <w:rFonts w:ascii="Times New Roman" w:hAnsi="Times New Roman" w:cs="Times New Roman"/>
                <w:snapToGrid w:val="0"/>
                <w:kern w:val="2"/>
              </w:rPr>
            </w:pPr>
            <w:r w:rsidRPr="00A023CF">
              <w:rPr>
                <w:rFonts w:ascii="Times New Roman" w:hAnsi="Times New Roman" w:cs="Times New Roman"/>
                <w:snapToGrid w:val="0"/>
                <w:kern w:val="2"/>
              </w:rPr>
              <w:t>IEP5042</w:t>
            </w:r>
          </w:p>
        </w:tc>
        <w:tc>
          <w:tcPr>
            <w:tcW w:w="5528" w:type="dxa"/>
            <w:tcBorders>
              <w:top w:val="single" w:sz="4" w:space="0" w:color="000000"/>
              <w:left w:val="single" w:sz="4" w:space="0" w:color="000000"/>
              <w:bottom w:val="single" w:sz="4" w:space="0" w:color="000000"/>
              <w:right w:val="single" w:sz="4" w:space="0" w:color="000000"/>
            </w:tcBorders>
          </w:tcPr>
          <w:p w14:paraId="411A4E85" w14:textId="264B08B3" w:rsidR="00FB4E7D" w:rsidRPr="00A023CF" w:rsidRDefault="00B80373" w:rsidP="000F7581">
            <w:pPr>
              <w:pStyle w:val="TableParagraph"/>
              <w:snapToGrid w:val="0"/>
              <w:spacing w:before="0"/>
              <w:ind w:left="3"/>
              <w:jc w:val="left"/>
              <w:rPr>
                <w:rFonts w:ascii="Times New Roman" w:hAnsi="Times New Roman" w:cs="Times New Roman"/>
                <w:snapToGrid w:val="0"/>
                <w:kern w:val="2"/>
              </w:rPr>
            </w:pPr>
            <w:r w:rsidRPr="00A023CF">
              <w:rPr>
                <w:rFonts w:ascii="Times New Roman" w:hAnsi="Times New Roman" w:cs="Times New Roman"/>
                <w:snapToGrid w:val="0"/>
                <w:kern w:val="2"/>
                <w:lang w:val="en-US"/>
              </w:rPr>
              <w:t xml:space="preserve">Research Topics </w:t>
            </w:r>
            <w:r w:rsidR="0072054D" w:rsidRPr="00A023CF">
              <w:rPr>
                <w:rFonts w:ascii="Times New Roman" w:hAnsi="Times New Roman" w:cs="Times New Roman"/>
                <w:snapToGrid w:val="0"/>
                <w:kern w:val="2"/>
                <w:lang w:val="en-US"/>
              </w:rPr>
              <w:t>i</w:t>
            </w:r>
            <w:r w:rsidRPr="00A023CF">
              <w:rPr>
                <w:rFonts w:ascii="Times New Roman" w:hAnsi="Times New Roman" w:cs="Times New Roman"/>
                <w:snapToGrid w:val="0"/>
                <w:kern w:val="2"/>
                <w:lang w:val="en-US"/>
              </w:rPr>
              <w:t>n the Management of Tech</w:t>
            </w:r>
            <w:r w:rsidR="00D25302" w:rsidRPr="00A023CF">
              <w:rPr>
                <w:rFonts w:ascii="Times New Roman" w:hAnsi="Times New Roman" w:cs="Times New Roman"/>
                <w:snapToGrid w:val="0"/>
                <w:kern w:val="2"/>
                <w:lang w:val="en-US"/>
              </w:rPr>
              <w:t>ni</w:t>
            </w:r>
            <w:r w:rsidRPr="00A023CF">
              <w:rPr>
                <w:rFonts w:ascii="Times New Roman" w:hAnsi="Times New Roman" w:cs="Times New Roman"/>
                <w:snapToGrid w:val="0"/>
                <w:kern w:val="2"/>
                <w:lang w:val="en-US"/>
              </w:rPr>
              <w:t>cal and Vocational Education Institutions</w:t>
            </w:r>
          </w:p>
        </w:tc>
        <w:tc>
          <w:tcPr>
            <w:tcW w:w="709" w:type="dxa"/>
            <w:tcBorders>
              <w:top w:val="single" w:sz="4" w:space="0" w:color="000000"/>
              <w:left w:val="single" w:sz="4" w:space="0" w:color="000000"/>
              <w:bottom w:val="single" w:sz="4" w:space="0" w:color="000000"/>
              <w:right w:val="single" w:sz="4" w:space="0" w:color="000000"/>
            </w:tcBorders>
          </w:tcPr>
          <w:p w14:paraId="29431AEF" w14:textId="77777777" w:rsidR="00FB4E7D" w:rsidRPr="00A023CF" w:rsidRDefault="00000000" w:rsidP="000F7581">
            <w:pPr>
              <w:pStyle w:val="TableParagraph"/>
              <w:snapToGrid w:val="0"/>
              <w:spacing w:before="0"/>
              <w:ind w:left="0" w:right="-35" w:firstLine="14"/>
              <w:rPr>
                <w:rFonts w:ascii="Times New Roman" w:hAnsi="Times New Roman" w:cs="Times New Roman"/>
                <w:snapToGrid w:val="0"/>
                <w:kern w:val="2"/>
              </w:rPr>
            </w:pPr>
            <w:r w:rsidRPr="00A023CF">
              <w:rPr>
                <w:rFonts w:ascii="Times New Roman" w:hAnsi="Times New Roman" w:cs="Times New Roman"/>
                <w:snapToGrid w:val="0"/>
                <w:kern w:val="2"/>
              </w:rPr>
              <w:t>3</w:t>
            </w:r>
          </w:p>
        </w:tc>
        <w:tc>
          <w:tcPr>
            <w:tcW w:w="709" w:type="dxa"/>
            <w:tcBorders>
              <w:top w:val="single" w:sz="4" w:space="0" w:color="000000"/>
              <w:left w:val="single" w:sz="4" w:space="0" w:color="000000"/>
              <w:bottom w:val="single" w:sz="4" w:space="0" w:color="000000"/>
              <w:right w:val="single" w:sz="4" w:space="0" w:color="000000"/>
            </w:tcBorders>
          </w:tcPr>
          <w:p w14:paraId="0E6D1BC4" w14:textId="77777777" w:rsidR="00FB4E7D" w:rsidRPr="00A023CF" w:rsidRDefault="00000000" w:rsidP="000F7581">
            <w:pPr>
              <w:pStyle w:val="TableParagraph"/>
              <w:snapToGrid w:val="0"/>
              <w:spacing w:before="0"/>
              <w:ind w:left="0" w:right="-35" w:firstLine="14"/>
              <w:rPr>
                <w:rFonts w:ascii="Times New Roman" w:hAnsi="Times New Roman" w:cs="Times New Roman"/>
                <w:snapToGrid w:val="0"/>
                <w:kern w:val="2"/>
              </w:rPr>
            </w:pPr>
            <w:r w:rsidRPr="00A023CF">
              <w:rPr>
                <w:rFonts w:ascii="Times New Roman" w:hAnsi="Times New Roman" w:cs="Times New Roman"/>
                <w:snapToGrid w:val="0"/>
                <w:kern w:val="2"/>
              </w:rPr>
              <w:t>3</w:t>
            </w:r>
          </w:p>
        </w:tc>
        <w:tc>
          <w:tcPr>
            <w:tcW w:w="1527" w:type="dxa"/>
            <w:tcBorders>
              <w:top w:val="single" w:sz="4" w:space="0" w:color="000000"/>
              <w:left w:val="single" w:sz="4" w:space="0" w:color="000000"/>
              <w:bottom w:val="single" w:sz="4" w:space="0" w:color="000000"/>
            </w:tcBorders>
          </w:tcPr>
          <w:p w14:paraId="0ACEF8FC" w14:textId="77777777" w:rsidR="00FB4E7D" w:rsidRPr="00A023CF" w:rsidRDefault="00FB4E7D" w:rsidP="000F7581">
            <w:pPr>
              <w:pStyle w:val="TableParagraph"/>
              <w:snapToGrid w:val="0"/>
              <w:spacing w:before="0"/>
              <w:ind w:left="0" w:right="-52"/>
              <w:jc w:val="left"/>
              <w:rPr>
                <w:rFonts w:ascii="Times New Roman" w:hAnsi="Times New Roman" w:cs="Times New Roman"/>
                <w:snapToGrid w:val="0"/>
                <w:kern w:val="2"/>
              </w:rPr>
            </w:pPr>
          </w:p>
        </w:tc>
      </w:tr>
      <w:tr w:rsidR="00FB4E7D" w:rsidRPr="008634C4" w14:paraId="799875C3" w14:textId="77777777" w:rsidTr="00A023CF">
        <w:trPr>
          <w:trHeight w:val="60"/>
        </w:trPr>
        <w:tc>
          <w:tcPr>
            <w:tcW w:w="1143" w:type="dxa"/>
            <w:tcBorders>
              <w:top w:val="single" w:sz="4" w:space="0" w:color="000000"/>
              <w:bottom w:val="single" w:sz="4" w:space="0" w:color="000000"/>
              <w:right w:val="single" w:sz="4" w:space="0" w:color="000000"/>
            </w:tcBorders>
          </w:tcPr>
          <w:p w14:paraId="4D3DD87D" w14:textId="77777777" w:rsidR="00FB4E7D" w:rsidRPr="00A023CF" w:rsidRDefault="00000000" w:rsidP="000F7581">
            <w:pPr>
              <w:pStyle w:val="TableParagraph"/>
              <w:snapToGrid w:val="0"/>
              <w:spacing w:before="0"/>
              <w:ind w:left="0" w:right="-20"/>
              <w:rPr>
                <w:rFonts w:ascii="Times New Roman" w:hAnsi="Times New Roman" w:cs="Times New Roman"/>
                <w:snapToGrid w:val="0"/>
                <w:kern w:val="2"/>
              </w:rPr>
            </w:pPr>
            <w:r w:rsidRPr="00A023CF">
              <w:rPr>
                <w:rFonts w:ascii="Times New Roman" w:hAnsi="Times New Roman" w:cs="Times New Roman"/>
                <w:snapToGrid w:val="0"/>
                <w:kern w:val="2"/>
              </w:rPr>
              <w:t>IEP5034</w:t>
            </w:r>
          </w:p>
        </w:tc>
        <w:tc>
          <w:tcPr>
            <w:tcW w:w="5528" w:type="dxa"/>
            <w:tcBorders>
              <w:top w:val="single" w:sz="4" w:space="0" w:color="000000"/>
              <w:left w:val="single" w:sz="4" w:space="0" w:color="000000"/>
              <w:bottom w:val="single" w:sz="4" w:space="0" w:color="000000"/>
              <w:right w:val="single" w:sz="4" w:space="0" w:color="000000"/>
            </w:tcBorders>
          </w:tcPr>
          <w:p w14:paraId="58A7030F" w14:textId="4B40D54F" w:rsidR="00FB4E7D" w:rsidRPr="00A023CF" w:rsidRDefault="00D25302" w:rsidP="000F7581">
            <w:pPr>
              <w:pStyle w:val="TableParagraph"/>
              <w:snapToGrid w:val="0"/>
              <w:spacing w:before="0"/>
              <w:ind w:left="3"/>
              <w:jc w:val="left"/>
              <w:rPr>
                <w:rFonts w:ascii="Times New Roman" w:hAnsi="Times New Roman" w:cs="Times New Roman"/>
                <w:snapToGrid w:val="0"/>
                <w:kern w:val="2"/>
              </w:rPr>
            </w:pPr>
            <w:r w:rsidRPr="00A023CF">
              <w:rPr>
                <w:rFonts w:ascii="Times New Roman" w:hAnsi="Times New Roman" w:cs="Times New Roman"/>
                <w:snapToGrid w:val="0"/>
                <w:kern w:val="2"/>
                <w:lang w:val="en-US"/>
              </w:rPr>
              <w:t>Or</w:t>
            </w:r>
            <w:r w:rsidR="00177853" w:rsidRPr="00A023CF">
              <w:rPr>
                <w:rFonts w:ascii="Times New Roman" w:hAnsi="Times New Roman" w:cs="Times New Roman"/>
                <w:snapToGrid w:val="0"/>
                <w:kern w:val="2"/>
                <w:lang w:val="en-US"/>
              </w:rPr>
              <w:t>ganizational Development for Tech</w:t>
            </w:r>
            <w:r w:rsidRPr="00A023CF">
              <w:rPr>
                <w:rFonts w:ascii="Times New Roman" w:hAnsi="Times New Roman" w:cs="Times New Roman"/>
                <w:snapToGrid w:val="0"/>
                <w:kern w:val="2"/>
                <w:lang w:val="en-US"/>
              </w:rPr>
              <w:t>ni</w:t>
            </w:r>
            <w:r w:rsidR="00177853" w:rsidRPr="00A023CF">
              <w:rPr>
                <w:rFonts w:ascii="Times New Roman" w:hAnsi="Times New Roman" w:cs="Times New Roman"/>
                <w:snapToGrid w:val="0"/>
                <w:kern w:val="2"/>
                <w:lang w:val="en-US"/>
              </w:rPr>
              <w:t>cal and Vocational Education Institutions</w:t>
            </w:r>
          </w:p>
        </w:tc>
        <w:tc>
          <w:tcPr>
            <w:tcW w:w="709" w:type="dxa"/>
            <w:tcBorders>
              <w:top w:val="single" w:sz="4" w:space="0" w:color="000000"/>
              <w:left w:val="single" w:sz="4" w:space="0" w:color="000000"/>
              <w:bottom w:val="single" w:sz="4" w:space="0" w:color="000000"/>
              <w:right w:val="single" w:sz="4" w:space="0" w:color="000000"/>
            </w:tcBorders>
          </w:tcPr>
          <w:p w14:paraId="1A2D3383" w14:textId="77777777" w:rsidR="00FB4E7D" w:rsidRPr="00A023CF" w:rsidRDefault="00000000" w:rsidP="000F7581">
            <w:pPr>
              <w:pStyle w:val="TableParagraph"/>
              <w:snapToGrid w:val="0"/>
              <w:spacing w:before="0"/>
              <w:ind w:left="0" w:right="-35" w:firstLine="14"/>
              <w:rPr>
                <w:rFonts w:ascii="Times New Roman" w:hAnsi="Times New Roman" w:cs="Times New Roman"/>
                <w:snapToGrid w:val="0"/>
                <w:kern w:val="2"/>
              </w:rPr>
            </w:pPr>
            <w:r w:rsidRPr="00A023CF">
              <w:rPr>
                <w:rFonts w:ascii="Times New Roman" w:hAnsi="Times New Roman" w:cs="Times New Roman"/>
                <w:snapToGrid w:val="0"/>
                <w:kern w:val="2"/>
              </w:rPr>
              <w:t>3</w:t>
            </w:r>
          </w:p>
        </w:tc>
        <w:tc>
          <w:tcPr>
            <w:tcW w:w="709" w:type="dxa"/>
            <w:tcBorders>
              <w:top w:val="single" w:sz="4" w:space="0" w:color="000000"/>
              <w:left w:val="single" w:sz="4" w:space="0" w:color="000000"/>
              <w:bottom w:val="single" w:sz="4" w:space="0" w:color="000000"/>
              <w:right w:val="single" w:sz="4" w:space="0" w:color="000000"/>
            </w:tcBorders>
          </w:tcPr>
          <w:p w14:paraId="531DF2FE" w14:textId="77777777" w:rsidR="00FB4E7D" w:rsidRPr="00A023CF" w:rsidRDefault="00000000" w:rsidP="000F7581">
            <w:pPr>
              <w:pStyle w:val="TableParagraph"/>
              <w:snapToGrid w:val="0"/>
              <w:spacing w:before="0"/>
              <w:ind w:left="0" w:right="-35" w:firstLine="14"/>
              <w:rPr>
                <w:rFonts w:ascii="Times New Roman" w:hAnsi="Times New Roman" w:cs="Times New Roman"/>
                <w:snapToGrid w:val="0"/>
                <w:kern w:val="2"/>
              </w:rPr>
            </w:pPr>
            <w:r w:rsidRPr="00A023CF">
              <w:rPr>
                <w:rFonts w:ascii="Times New Roman" w:hAnsi="Times New Roman" w:cs="Times New Roman"/>
                <w:snapToGrid w:val="0"/>
                <w:kern w:val="2"/>
              </w:rPr>
              <w:t>3</w:t>
            </w:r>
          </w:p>
        </w:tc>
        <w:tc>
          <w:tcPr>
            <w:tcW w:w="1527" w:type="dxa"/>
            <w:tcBorders>
              <w:top w:val="single" w:sz="4" w:space="0" w:color="000000"/>
              <w:left w:val="single" w:sz="4" w:space="0" w:color="000000"/>
              <w:bottom w:val="single" w:sz="4" w:space="0" w:color="000000"/>
            </w:tcBorders>
          </w:tcPr>
          <w:p w14:paraId="3EFFE246" w14:textId="77777777" w:rsidR="00FB4E7D" w:rsidRPr="00A023CF" w:rsidRDefault="00FB4E7D" w:rsidP="000F7581">
            <w:pPr>
              <w:pStyle w:val="TableParagraph"/>
              <w:snapToGrid w:val="0"/>
              <w:spacing w:before="0"/>
              <w:ind w:left="0" w:right="-52"/>
              <w:jc w:val="left"/>
              <w:rPr>
                <w:rFonts w:ascii="Times New Roman" w:hAnsi="Times New Roman" w:cs="Times New Roman"/>
                <w:snapToGrid w:val="0"/>
                <w:kern w:val="2"/>
              </w:rPr>
            </w:pPr>
          </w:p>
        </w:tc>
      </w:tr>
      <w:tr w:rsidR="00FB4E7D" w:rsidRPr="008634C4" w14:paraId="22B5DFFE" w14:textId="77777777" w:rsidTr="00A023CF">
        <w:trPr>
          <w:trHeight w:val="60"/>
        </w:trPr>
        <w:tc>
          <w:tcPr>
            <w:tcW w:w="1143" w:type="dxa"/>
            <w:tcBorders>
              <w:top w:val="single" w:sz="4" w:space="0" w:color="000000"/>
              <w:bottom w:val="single" w:sz="4" w:space="0" w:color="000000"/>
              <w:right w:val="single" w:sz="4" w:space="0" w:color="000000"/>
            </w:tcBorders>
          </w:tcPr>
          <w:p w14:paraId="68EAADFA" w14:textId="77777777" w:rsidR="00FB4E7D" w:rsidRPr="00A023CF" w:rsidRDefault="00000000" w:rsidP="000F7581">
            <w:pPr>
              <w:pStyle w:val="TableParagraph"/>
              <w:snapToGrid w:val="0"/>
              <w:spacing w:before="0"/>
              <w:ind w:left="0" w:right="-20"/>
              <w:rPr>
                <w:rFonts w:ascii="Times New Roman" w:hAnsi="Times New Roman" w:cs="Times New Roman"/>
                <w:snapToGrid w:val="0"/>
                <w:kern w:val="2"/>
              </w:rPr>
            </w:pPr>
            <w:r w:rsidRPr="00A023CF">
              <w:rPr>
                <w:rFonts w:ascii="Times New Roman" w:hAnsi="Times New Roman" w:cs="Times New Roman"/>
                <w:snapToGrid w:val="0"/>
                <w:kern w:val="2"/>
              </w:rPr>
              <w:t>IEP5148</w:t>
            </w:r>
          </w:p>
        </w:tc>
        <w:tc>
          <w:tcPr>
            <w:tcW w:w="5528" w:type="dxa"/>
            <w:tcBorders>
              <w:top w:val="single" w:sz="4" w:space="0" w:color="000000"/>
              <w:left w:val="single" w:sz="4" w:space="0" w:color="000000"/>
              <w:bottom w:val="single" w:sz="4" w:space="0" w:color="000000"/>
              <w:right w:val="single" w:sz="4" w:space="0" w:color="000000"/>
            </w:tcBorders>
          </w:tcPr>
          <w:p w14:paraId="0E213EA5" w14:textId="6407E08A" w:rsidR="00FB4E7D" w:rsidRPr="00A023CF" w:rsidRDefault="00D25302" w:rsidP="000F7581">
            <w:pPr>
              <w:pStyle w:val="TableParagraph"/>
              <w:snapToGrid w:val="0"/>
              <w:spacing w:before="0"/>
              <w:ind w:left="3"/>
              <w:jc w:val="left"/>
              <w:rPr>
                <w:rFonts w:ascii="Times New Roman" w:hAnsi="Times New Roman" w:cs="Times New Roman"/>
                <w:snapToGrid w:val="0"/>
                <w:kern w:val="2"/>
                <w:lang w:val="en-US"/>
              </w:rPr>
            </w:pPr>
            <w:r w:rsidRPr="00A023CF">
              <w:rPr>
                <w:rFonts w:ascii="Times New Roman" w:hAnsi="Times New Roman" w:cs="Times New Roman"/>
                <w:snapToGrid w:val="0"/>
                <w:kern w:val="2"/>
                <w:lang w:val="en-US"/>
              </w:rPr>
              <w:t>Advanced Educational Statistics</w:t>
            </w:r>
          </w:p>
        </w:tc>
        <w:tc>
          <w:tcPr>
            <w:tcW w:w="709" w:type="dxa"/>
            <w:tcBorders>
              <w:top w:val="single" w:sz="4" w:space="0" w:color="000000"/>
              <w:left w:val="single" w:sz="4" w:space="0" w:color="000000"/>
              <w:bottom w:val="single" w:sz="4" w:space="0" w:color="000000"/>
              <w:right w:val="single" w:sz="4" w:space="0" w:color="000000"/>
            </w:tcBorders>
          </w:tcPr>
          <w:p w14:paraId="2C6CE5DB" w14:textId="77777777" w:rsidR="00FB4E7D" w:rsidRPr="00A023CF" w:rsidRDefault="00000000" w:rsidP="000F7581">
            <w:pPr>
              <w:pStyle w:val="TableParagraph"/>
              <w:snapToGrid w:val="0"/>
              <w:spacing w:before="0"/>
              <w:ind w:left="0" w:right="-35" w:firstLine="14"/>
              <w:rPr>
                <w:rFonts w:ascii="Times New Roman" w:hAnsi="Times New Roman" w:cs="Times New Roman"/>
                <w:snapToGrid w:val="0"/>
                <w:kern w:val="2"/>
              </w:rPr>
            </w:pPr>
            <w:r w:rsidRPr="00A023CF">
              <w:rPr>
                <w:rFonts w:ascii="Times New Roman" w:hAnsi="Times New Roman" w:cs="Times New Roman"/>
                <w:snapToGrid w:val="0"/>
                <w:kern w:val="2"/>
              </w:rPr>
              <w:t>3</w:t>
            </w:r>
          </w:p>
        </w:tc>
        <w:tc>
          <w:tcPr>
            <w:tcW w:w="709" w:type="dxa"/>
            <w:tcBorders>
              <w:top w:val="single" w:sz="4" w:space="0" w:color="000000"/>
              <w:left w:val="single" w:sz="4" w:space="0" w:color="000000"/>
              <w:bottom w:val="single" w:sz="4" w:space="0" w:color="000000"/>
              <w:right w:val="single" w:sz="4" w:space="0" w:color="000000"/>
            </w:tcBorders>
          </w:tcPr>
          <w:p w14:paraId="68BAD8F3" w14:textId="77777777" w:rsidR="00FB4E7D" w:rsidRPr="00A023CF" w:rsidRDefault="00000000" w:rsidP="000F7581">
            <w:pPr>
              <w:pStyle w:val="TableParagraph"/>
              <w:snapToGrid w:val="0"/>
              <w:spacing w:before="0"/>
              <w:ind w:left="0" w:right="-35" w:firstLine="14"/>
              <w:rPr>
                <w:rFonts w:ascii="Times New Roman" w:hAnsi="Times New Roman" w:cs="Times New Roman"/>
                <w:snapToGrid w:val="0"/>
                <w:kern w:val="2"/>
              </w:rPr>
            </w:pPr>
            <w:r w:rsidRPr="00A023CF">
              <w:rPr>
                <w:rFonts w:ascii="Times New Roman" w:hAnsi="Times New Roman" w:cs="Times New Roman"/>
                <w:snapToGrid w:val="0"/>
                <w:kern w:val="2"/>
              </w:rPr>
              <w:t>3</w:t>
            </w:r>
          </w:p>
        </w:tc>
        <w:tc>
          <w:tcPr>
            <w:tcW w:w="1527" w:type="dxa"/>
            <w:tcBorders>
              <w:top w:val="single" w:sz="4" w:space="0" w:color="000000"/>
              <w:left w:val="single" w:sz="4" w:space="0" w:color="000000"/>
              <w:bottom w:val="single" w:sz="4" w:space="0" w:color="000000"/>
            </w:tcBorders>
          </w:tcPr>
          <w:p w14:paraId="6321CCAC" w14:textId="77777777" w:rsidR="00FB4E7D" w:rsidRPr="00A023CF" w:rsidRDefault="00FB4E7D" w:rsidP="000F7581">
            <w:pPr>
              <w:pStyle w:val="TableParagraph"/>
              <w:snapToGrid w:val="0"/>
              <w:spacing w:before="0"/>
              <w:ind w:left="0" w:right="-52"/>
              <w:jc w:val="left"/>
              <w:rPr>
                <w:rFonts w:ascii="Times New Roman" w:hAnsi="Times New Roman" w:cs="Times New Roman"/>
                <w:snapToGrid w:val="0"/>
                <w:kern w:val="2"/>
              </w:rPr>
            </w:pPr>
          </w:p>
        </w:tc>
      </w:tr>
      <w:tr w:rsidR="00FB4E7D" w:rsidRPr="008634C4" w14:paraId="0E4A25E0" w14:textId="77777777" w:rsidTr="00A023CF">
        <w:trPr>
          <w:trHeight w:val="60"/>
        </w:trPr>
        <w:tc>
          <w:tcPr>
            <w:tcW w:w="1143" w:type="dxa"/>
            <w:tcBorders>
              <w:top w:val="single" w:sz="4" w:space="0" w:color="000000"/>
              <w:bottom w:val="single" w:sz="4" w:space="0" w:color="000000"/>
              <w:right w:val="single" w:sz="4" w:space="0" w:color="000000"/>
            </w:tcBorders>
          </w:tcPr>
          <w:p w14:paraId="365ED044" w14:textId="77777777" w:rsidR="00FB4E7D" w:rsidRPr="00A023CF" w:rsidRDefault="00000000" w:rsidP="000F7581">
            <w:pPr>
              <w:pStyle w:val="TableParagraph"/>
              <w:snapToGrid w:val="0"/>
              <w:spacing w:before="0"/>
              <w:ind w:left="0" w:right="-20"/>
              <w:rPr>
                <w:rFonts w:ascii="Times New Roman" w:hAnsi="Times New Roman" w:cs="Times New Roman"/>
                <w:snapToGrid w:val="0"/>
                <w:kern w:val="2"/>
              </w:rPr>
            </w:pPr>
            <w:r w:rsidRPr="00A023CF">
              <w:rPr>
                <w:rFonts w:ascii="Times New Roman" w:hAnsi="Times New Roman" w:cs="Times New Roman"/>
                <w:snapToGrid w:val="0"/>
                <w:kern w:val="2"/>
              </w:rPr>
              <w:t>IEP5036</w:t>
            </w:r>
          </w:p>
        </w:tc>
        <w:tc>
          <w:tcPr>
            <w:tcW w:w="5528" w:type="dxa"/>
            <w:tcBorders>
              <w:top w:val="single" w:sz="4" w:space="0" w:color="000000"/>
              <w:left w:val="single" w:sz="4" w:space="0" w:color="000000"/>
              <w:bottom w:val="single" w:sz="4" w:space="0" w:color="000000"/>
              <w:right w:val="single" w:sz="4" w:space="0" w:color="000000"/>
            </w:tcBorders>
          </w:tcPr>
          <w:p w14:paraId="6E6894FF" w14:textId="63175747" w:rsidR="00FB4E7D" w:rsidRPr="00A023CF" w:rsidRDefault="00D25302" w:rsidP="000F7581">
            <w:pPr>
              <w:pStyle w:val="TableParagraph"/>
              <w:snapToGrid w:val="0"/>
              <w:spacing w:before="0"/>
              <w:ind w:left="3"/>
              <w:jc w:val="left"/>
              <w:rPr>
                <w:rFonts w:ascii="Times New Roman" w:hAnsi="Times New Roman" w:cs="Times New Roman"/>
                <w:snapToGrid w:val="0"/>
                <w:kern w:val="2"/>
              </w:rPr>
            </w:pPr>
            <w:r w:rsidRPr="00A023CF">
              <w:rPr>
                <w:rFonts w:ascii="Times New Roman" w:hAnsi="Times New Roman" w:cs="Times New Roman"/>
                <w:snapToGrid w:val="0"/>
                <w:kern w:val="2"/>
              </w:rPr>
              <w:t xml:space="preserve">Research </w:t>
            </w:r>
            <w:r w:rsidRPr="00A023CF">
              <w:rPr>
                <w:rFonts w:ascii="Times New Roman" w:hAnsi="Times New Roman" w:cs="Times New Roman"/>
                <w:snapToGrid w:val="0"/>
                <w:kern w:val="2"/>
                <w:lang w:val="en-US"/>
              </w:rPr>
              <w:t xml:space="preserve">Topics </w:t>
            </w:r>
            <w:r w:rsidR="007D12D5" w:rsidRPr="00A023CF">
              <w:rPr>
                <w:rFonts w:ascii="Times New Roman" w:hAnsi="Times New Roman" w:cs="Times New Roman"/>
                <w:snapToGrid w:val="0"/>
                <w:kern w:val="2"/>
                <w:lang w:val="en-US"/>
              </w:rPr>
              <w:t>i</w:t>
            </w:r>
            <w:r w:rsidRPr="00A023CF">
              <w:rPr>
                <w:rFonts w:ascii="Times New Roman" w:hAnsi="Times New Roman" w:cs="Times New Roman"/>
                <w:snapToGrid w:val="0"/>
                <w:kern w:val="2"/>
              </w:rPr>
              <w:t xml:space="preserve">n </w:t>
            </w:r>
            <w:r w:rsidR="00B56E22" w:rsidRPr="00A023CF">
              <w:rPr>
                <w:rFonts w:ascii="Times New Roman" w:hAnsi="Times New Roman" w:cs="Times New Roman"/>
                <w:snapToGrid w:val="0"/>
                <w:kern w:val="2"/>
                <w:lang w:val="en-US"/>
              </w:rPr>
              <w:t xml:space="preserve">the </w:t>
            </w:r>
            <w:r w:rsidRPr="00A023CF">
              <w:rPr>
                <w:rFonts w:ascii="Times New Roman" w:hAnsi="Times New Roman" w:cs="Times New Roman"/>
                <w:snapToGrid w:val="0"/>
                <w:kern w:val="2"/>
              </w:rPr>
              <w:t>Operation and Management of Internship Workshops</w:t>
            </w:r>
          </w:p>
        </w:tc>
        <w:tc>
          <w:tcPr>
            <w:tcW w:w="709" w:type="dxa"/>
            <w:tcBorders>
              <w:top w:val="single" w:sz="4" w:space="0" w:color="000000"/>
              <w:left w:val="single" w:sz="4" w:space="0" w:color="000000"/>
              <w:bottom w:val="single" w:sz="4" w:space="0" w:color="000000"/>
              <w:right w:val="single" w:sz="4" w:space="0" w:color="000000"/>
            </w:tcBorders>
          </w:tcPr>
          <w:p w14:paraId="3D28E1BD" w14:textId="77777777" w:rsidR="00FB4E7D" w:rsidRPr="00A023CF" w:rsidRDefault="00000000" w:rsidP="000F7581">
            <w:pPr>
              <w:pStyle w:val="TableParagraph"/>
              <w:snapToGrid w:val="0"/>
              <w:spacing w:before="0"/>
              <w:ind w:left="0" w:right="-35" w:firstLine="14"/>
              <w:rPr>
                <w:rFonts w:ascii="Times New Roman" w:hAnsi="Times New Roman" w:cs="Times New Roman"/>
                <w:snapToGrid w:val="0"/>
                <w:kern w:val="2"/>
              </w:rPr>
            </w:pPr>
            <w:r w:rsidRPr="00A023CF">
              <w:rPr>
                <w:rFonts w:ascii="Times New Roman" w:hAnsi="Times New Roman" w:cs="Times New Roman"/>
                <w:snapToGrid w:val="0"/>
                <w:kern w:val="2"/>
              </w:rPr>
              <w:t>3</w:t>
            </w:r>
          </w:p>
        </w:tc>
        <w:tc>
          <w:tcPr>
            <w:tcW w:w="709" w:type="dxa"/>
            <w:tcBorders>
              <w:top w:val="single" w:sz="4" w:space="0" w:color="000000"/>
              <w:left w:val="single" w:sz="4" w:space="0" w:color="000000"/>
              <w:bottom w:val="single" w:sz="4" w:space="0" w:color="000000"/>
              <w:right w:val="single" w:sz="4" w:space="0" w:color="000000"/>
            </w:tcBorders>
          </w:tcPr>
          <w:p w14:paraId="6468E719" w14:textId="77777777" w:rsidR="00FB4E7D" w:rsidRPr="00A023CF" w:rsidRDefault="00000000" w:rsidP="000F7581">
            <w:pPr>
              <w:pStyle w:val="TableParagraph"/>
              <w:snapToGrid w:val="0"/>
              <w:spacing w:before="0"/>
              <w:ind w:left="0" w:right="-35" w:firstLine="14"/>
              <w:rPr>
                <w:rFonts w:ascii="Times New Roman" w:hAnsi="Times New Roman" w:cs="Times New Roman"/>
                <w:snapToGrid w:val="0"/>
                <w:kern w:val="2"/>
              </w:rPr>
            </w:pPr>
            <w:r w:rsidRPr="00A023CF">
              <w:rPr>
                <w:rFonts w:ascii="Times New Roman" w:hAnsi="Times New Roman" w:cs="Times New Roman"/>
                <w:snapToGrid w:val="0"/>
                <w:kern w:val="2"/>
              </w:rPr>
              <w:t>3</w:t>
            </w:r>
          </w:p>
        </w:tc>
        <w:tc>
          <w:tcPr>
            <w:tcW w:w="1527" w:type="dxa"/>
            <w:tcBorders>
              <w:top w:val="single" w:sz="4" w:space="0" w:color="000000"/>
              <w:left w:val="single" w:sz="4" w:space="0" w:color="000000"/>
              <w:bottom w:val="single" w:sz="4" w:space="0" w:color="000000"/>
            </w:tcBorders>
          </w:tcPr>
          <w:p w14:paraId="2776A950" w14:textId="77777777" w:rsidR="00FB4E7D" w:rsidRPr="00A023CF" w:rsidRDefault="00FB4E7D" w:rsidP="000F7581">
            <w:pPr>
              <w:pStyle w:val="TableParagraph"/>
              <w:snapToGrid w:val="0"/>
              <w:spacing w:before="0"/>
              <w:ind w:left="0" w:right="-52"/>
              <w:jc w:val="left"/>
              <w:rPr>
                <w:rFonts w:ascii="Times New Roman" w:hAnsi="Times New Roman" w:cs="Times New Roman"/>
                <w:snapToGrid w:val="0"/>
                <w:kern w:val="2"/>
              </w:rPr>
            </w:pPr>
          </w:p>
        </w:tc>
      </w:tr>
      <w:tr w:rsidR="00FB4E7D" w:rsidRPr="008634C4" w14:paraId="1779B82E" w14:textId="77777777" w:rsidTr="00A023CF">
        <w:trPr>
          <w:trHeight w:val="60"/>
        </w:trPr>
        <w:tc>
          <w:tcPr>
            <w:tcW w:w="1143" w:type="dxa"/>
            <w:tcBorders>
              <w:top w:val="single" w:sz="4" w:space="0" w:color="000000"/>
              <w:bottom w:val="single" w:sz="4" w:space="0" w:color="000000"/>
              <w:right w:val="single" w:sz="4" w:space="0" w:color="000000"/>
            </w:tcBorders>
          </w:tcPr>
          <w:p w14:paraId="4D9BC49C" w14:textId="77777777" w:rsidR="00FB4E7D" w:rsidRPr="00A023CF" w:rsidRDefault="00000000" w:rsidP="000F7581">
            <w:pPr>
              <w:pStyle w:val="TableParagraph"/>
              <w:snapToGrid w:val="0"/>
              <w:spacing w:before="0"/>
              <w:ind w:left="0" w:right="-20"/>
              <w:rPr>
                <w:rFonts w:ascii="Times New Roman" w:hAnsi="Times New Roman" w:cs="Times New Roman"/>
                <w:snapToGrid w:val="0"/>
                <w:kern w:val="2"/>
              </w:rPr>
            </w:pPr>
            <w:r w:rsidRPr="00A023CF">
              <w:rPr>
                <w:rFonts w:ascii="Times New Roman" w:hAnsi="Times New Roman" w:cs="Times New Roman"/>
                <w:snapToGrid w:val="0"/>
                <w:kern w:val="2"/>
              </w:rPr>
              <w:t>IEP5151</w:t>
            </w:r>
          </w:p>
        </w:tc>
        <w:tc>
          <w:tcPr>
            <w:tcW w:w="5528" w:type="dxa"/>
            <w:tcBorders>
              <w:top w:val="single" w:sz="4" w:space="0" w:color="000000"/>
              <w:left w:val="single" w:sz="4" w:space="0" w:color="000000"/>
              <w:bottom w:val="single" w:sz="4" w:space="0" w:color="000000"/>
              <w:right w:val="single" w:sz="4" w:space="0" w:color="000000"/>
            </w:tcBorders>
          </w:tcPr>
          <w:p w14:paraId="6BD28463" w14:textId="7E1AFBBC" w:rsidR="00FB4E7D" w:rsidRPr="00A023CF" w:rsidRDefault="00B80373" w:rsidP="000F7581">
            <w:pPr>
              <w:pStyle w:val="TableParagraph"/>
              <w:snapToGrid w:val="0"/>
              <w:spacing w:before="0"/>
              <w:ind w:left="3"/>
              <w:jc w:val="left"/>
              <w:rPr>
                <w:rFonts w:ascii="Times New Roman" w:hAnsi="Times New Roman" w:cs="Times New Roman"/>
                <w:snapToGrid w:val="0"/>
                <w:kern w:val="2"/>
                <w:lang w:val="en-US"/>
              </w:rPr>
            </w:pPr>
            <w:r w:rsidRPr="00A023CF">
              <w:rPr>
                <w:rFonts w:ascii="Times New Roman" w:hAnsi="Times New Roman" w:cs="Times New Roman"/>
                <w:snapToGrid w:val="0"/>
                <w:kern w:val="2"/>
                <w:lang w:val="en-US"/>
              </w:rPr>
              <w:t>Qualitative Research</w:t>
            </w:r>
          </w:p>
        </w:tc>
        <w:tc>
          <w:tcPr>
            <w:tcW w:w="709" w:type="dxa"/>
            <w:tcBorders>
              <w:top w:val="single" w:sz="4" w:space="0" w:color="000000"/>
              <w:left w:val="single" w:sz="4" w:space="0" w:color="000000"/>
              <w:bottom w:val="single" w:sz="4" w:space="0" w:color="000000"/>
              <w:right w:val="single" w:sz="4" w:space="0" w:color="000000"/>
            </w:tcBorders>
          </w:tcPr>
          <w:p w14:paraId="062DC381" w14:textId="77777777" w:rsidR="00FB4E7D" w:rsidRPr="00A023CF" w:rsidRDefault="00000000" w:rsidP="000F7581">
            <w:pPr>
              <w:pStyle w:val="TableParagraph"/>
              <w:snapToGrid w:val="0"/>
              <w:spacing w:before="0"/>
              <w:ind w:left="0" w:right="-35" w:firstLine="14"/>
              <w:rPr>
                <w:rFonts w:ascii="Times New Roman" w:hAnsi="Times New Roman" w:cs="Times New Roman"/>
                <w:snapToGrid w:val="0"/>
                <w:kern w:val="2"/>
              </w:rPr>
            </w:pPr>
            <w:r w:rsidRPr="00A023CF">
              <w:rPr>
                <w:rFonts w:ascii="Times New Roman" w:hAnsi="Times New Roman" w:cs="Times New Roman"/>
                <w:snapToGrid w:val="0"/>
                <w:kern w:val="2"/>
              </w:rPr>
              <w:t>3</w:t>
            </w:r>
          </w:p>
        </w:tc>
        <w:tc>
          <w:tcPr>
            <w:tcW w:w="709" w:type="dxa"/>
            <w:tcBorders>
              <w:top w:val="single" w:sz="4" w:space="0" w:color="000000"/>
              <w:left w:val="single" w:sz="4" w:space="0" w:color="000000"/>
              <w:bottom w:val="single" w:sz="4" w:space="0" w:color="000000"/>
              <w:right w:val="single" w:sz="4" w:space="0" w:color="000000"/>
            </w:tcBorders>
          </w:tcPr>
          <w:p w14:paraId="24B1D0F4" w14:textId="77777777" w:rsidR="00FB4E7D" w:rsidRPr="00A023CF" w:rsidRDefault="00000000" w:rsidP="000F7581">
            <w:pPr>
              <w:pStyle w:val="TableParagraph"/>
              <w:snapToGrid w:val="0"/>
              <w:spacing w:before="0"/>
              <w:ind w:left="0" w:right="-35" w:firstLine="14"/>
              <w:rPr>
                <w:rFonts w:ascii="Times New Roman" w:hAnsi="Times New Roman" w:cs="Times New Roman"/>
                <w:snapToGrid w:val="0"/>
                <w:kern w:val="2"/>
              </w:rPr>
            </w:pPr>
            <w:r w:rsidRPr="00A023CF">
              <w:rPr>
                <w:rFonts w:ascii="Times New Roman" w:hAnsi="Times New Roman" w:cs="Times New Roman"/>
                <w:snapToGrid w:val="0"/>
                <w:kern w:val="2"/>
              </w:rPr>
              <w:t>3</w:t>
            </w:r>
          </w:p>
        </w:tc>
        <w:tc>
          <w:tcPr>
            <w:tcW w:w="1527" w:type="dxa"/>
            <w:tcBorders>
              <w:top w:val="single" w:sz="4" w:space="0" w:color="000000"/>
              <w:left w:val="single" w:sz="4" w:space="0" w:color="000000"/>
              <w:bottom w:val="single" w:sz="4" w:space="0" w:color="000000"/>
            </w:tcBorders>
          </w:tcPr>
          <w:p w14:paraId="54A9F71B" w14:textId="2C90BEAD" w:rsidR="00FB4E7D" w:rsidRPr="00A023CF" w:rsidRDefault="00045A6F" w:rsidP="000F7581">
            <w:pPr>
              <w:pStyle w:val="TableParagraph"/>
              <w:snapToGrid w:val="0"/>
              <w:spacing w:before="0"/>
              <w:ind w:left="0" w:right="-52"/>
              <w:rPr>
                <w:rFonts w:ascii="Times New Roman" w:hAnsi="Times New Roman" w:cs="Times New Roman"/>
                <w:snapToGrid w:val="0"/>
                <w:kern w:val="2"/>
                <w:lang w:val="en-US"/>
              </w:rPr>
            </w:pPr>
            <w:r w:rsidRPr="00A023CF">
              <w:rPr>
                <w:rFonts w:ascii="Times New Roman" w:hAnsi="Times New Roman" w:cs="Times New Roman"/>
                <w:snapToGrid w:val="0"/>
                <w:kern w:val="2"/>
                <w:lang w:val="en-US"/>
              </w:rPr>
              <w:t>Physical course</w:t>
            </w:r>
          </w:p>
        </w:tc>
      </w:tr>
      <w:tr w:rsidR="00FB4E7D" w:rsidRPr="008634C4" w14:paraId="5B791CBC" w14:textId="77777777" w:rsidTr="00A023CF">
        <w:trPr>
          <w:trHeight w:val="60"/>
        </w:trPr>
        <w:tc>
          <w:tcPr>
            <w:tcW w:w="1143" w:type="dxa"/>
            <w:tcBorders>
              <w:top w:val="single" w:sz="4" w:space="0" w:color="000000"/>
              <w:bottom w:val="single" w:sz="4" w:space="0" w:color="000000"/>
              <w:right w:val="single" w:sz="4" w:space="0" w:color="000000"/>
            </w:tcBorders>
          </w:tcPr>
          <w:p w14:paraId="339B695F" w14:textId="77777777" w:rsidR="00FB4E7D" w:rsidRPr="00A023CF" w:rsidRDefault="00000000" w:rsidP="000F7581">
            <w:pPr>
              <w:pStyle w:val="TableParagraph"/>
              <w:snapToGrid w:val="0"/>
              <w:spacing w:before="0"/>
              <w:ind w:left="0" w:right="-20"/>
              <w:rPr>
                <w:rFonts w:ascii="Times New Roman" w:hAnsi="Times New Roman" w:cs="Times New Roman"/>
                <w:snapToGrid w:val="0"/>
                <w:kern w:val="2"/>
              </w:rPr>
            </w:pPr>
            <w:r w:rsidRPr="00A023CF">
              <w:rPr>
                <w:rFonts w:ascii="Times New Roman" w:hAnsi="Times New Roman" w:cs="Times New Roman"/>
                <w:snapToGrid w:val="0"/>
                <w:kern w:val="2"/>
              </w:rPr>
              <w:t>IEP5017</w:t>
            </w:r>
          </w:p>
        </w:tc>
        <w:tc>
          <w:tcPr>
            <w:tcW w:w="5528" w:type="dxa"/>
            <w:tcBorders>
              <w:top w:val="single" w:sz="4" w:space="0" w:color="000000"/>
              <w:left w:val="single" w:sz="4" w:space="0" w:color="000000"/>
              <w:bottom w:val="single" w:sz="4" w:space="0" w:color="000000"/>
              <w:right w:val="single" w:sz="4" w:space="0" w:color="000000"/>
            </w:tcBorders>
          </w:tcPr>
          <w:p w14:paraId="6C261EE0" w14:textId="6CDA3F69" w:rsidR="00FB4E7D" w:rsidRPr="00A023CF" w:rsidRDefault="004C0E72" w:rsidP="000F7581">
            <w:pPr>
              <w:pStyle w:val="TableParagraph"/>
              <w:snapToGrid w:val="0"/>
              <w:spacing w:before="0"/>
              <w:ind w:left="3"/>
              <w:jc w:val="left"/>
              <w:rPr>
                <w:rFonts w:ascii="Times New Roman" w:hAnsi="Times New Roman" w:cs="Times New Roman"/>
                <w:snapToGrid w:val="0"/>
                <w:kern w:val="2"/>
              </w:rPr>
            </w:pPr>
            <w:r w:rsidRPr="00A023CF">
              <w:rPr>
                <w:rFonts w:ascii="Times New Roman" w:hAnsi="Times New Roman" w:cs="Times New Roman"/>
                <w:snapToGrid w:val="0"/>
                <w:kern w:val="2"/>
                <w:lang w:val="en-US"/>
              </w:rPr>
              <w:t xml:space="preserve">Current Topics </w:t>
            </w:r>
            <w:r w:rsidR="005E5C7E">
              <w:rPr>
                <w:rFonts w:ascii="Times New Roman" w:hAnsi="Times New Roman" w:cs="Times New Roman"/>
                <w:snapToGrid w:val="0"/>
                <w:kern w:val="2"/>
                <w:lang w:val="en-US"/>
              </w:rPr>
              <w:t>i</w:t>
            </w:r>
            <w:r w:rsidRPr="00A023CF">
              <w:rPr>
                <w:rFonts w:ascii="Times New Roman" w:hAnsi="Times New Roman" w:cs="Times New Roman"/>
                <w:snapToGrid w:val="0"/>
                <w:kern w:val="2"/>
                <w:lang w:val="en-US"/>
              </w:rPr>
              <w:t>n Technical and Vocational Education Research</w:t>
            </w:r>
          </w:p>
        </w:tc>
        <w:tc>
          <w:tcPr>
            <w:tcW w:w="709" w:type="dxa"/>
            <w:tcBorders>
              <w:top w:val="single" w:sz="4" w:space="0" w:color="000000"/>
              <w:left w:val="single" w:sz="4" w:space="0" w:color="000000"/>
              <w:bottom w:val="single" w:sz="4" w:space="0" w:color="000000"/>
              <w:right w:val="single" w:sz="4" w:space="0" w:color="000000"/>
            </w:tcBorders>
          </w:tcPr>
          <w:p w14:paraId="0D7B6E84" w14:textId="77777777" w:rsidR="00FB4E7D" w:rsidRPr="00A023CF" w:rsidRDefault="00000000" w:rsidP="000F7581">
            <w:pPr>
              <w:pStyle w:val="TableParagraph"/>
              <w:snapToGrid w:val="0"/>
              <w:spacing w:before="0"/>
              <w:ind w:left="0" w:right="-35" w:firstLine="14"/>
              <w:rPr>
                <w:rFonts w:ascii="Times New Roman" w:hAnsi="Times New Roman" w:cs="Times New Roman"/>
                <w:snapToGrid w:val="0"/>
                <w:kern w:val="2"/>
              </w:rPr>
            </w:pPr>
            <w:r w:rsidRPr="00A023CF">
              <w:rPr>
                <w:rFonts w:ascii="Times New Roman" w:hAnsi="Times New Roman" w:cs="Times New Roman"/>
                <w:snapToGrid w:val="0"/>
                <w:kern w:val="2"/>
              </w:rPr>
              <w:t>2</w:t>
            </w:r>
          </w:p>
        </w:tc>
        <w:tc>
          <w:tcPr>
            <w:tcW w:w="709" w:type="dxa"/>
            <w:tcBorders>
              <w:top w:val="single" w:sz="4" w:space="0" w:color="000000"/>
              <w:left w:val="single" w:sz="4" w:space="0" w:color="000000"/>
              <w:bottom w:val="single" w:sz="4" w:space="0" w:color="000000"/>
              <w:right w:val="single" w:sz="4" w:space="0" w:color="000000"/>
            </w:tcBorders>
          </w:tcPr>
          <w:p w14:paraId="534B6A3C" w14:textId="77777777" w:rsidR="00FB4E7D" w:rsidRPr="00A023CF" w:rsidRDefault="00000000" w:rsidP="000F7581">
            <w:pPr>
              <w:pStyle w:val="TableParagraph"/>
              <w:snapToGrid w:val="0"/>
              <w:spacing w:before="0"/>
              <w:ind w:left="0" w:right="-35" w:firstLine="14"/>
              <w:rPr>
                <w:rFonts w:ascii="Times New Roman" w:hAnsi="Times New Roman" w:cs="Times New Roman"/>
                <w:snapToGrid w:val="0"/>
                <w:kern w:val="2"/>
              </w:rPr>
            </w:pPr>
            <w:r w:rsidRPr="00A023CF">
              <w:rPr>
                <w:rFonts w:ascii="Times New Roman" w:hAnsi="Times New Roman" w:cs="Times New Roman"/>
                <w:snapToGrid w:val="0"/>
                <w:kern w:val="2"/>
              </w:rPr>
              <w:t>2</w:t>
            </w:r>
          </w:p>
        </w:tc>
        <w:tc>
          <w:tcPr>
            <w:tcW w:w="1527" w:type="dxa"/>
            <w:tcBorders>
              <w:top w:val="single" w:sz="4" w:space="0" w:color="000000"/>
              <w:left w:val="single" w:sz="4" w:space="0" w:color="000000"/>
              <w:bottom w:val="single" w:sz="4" w:space="0" w:color="000000"/>
            </w:tcBorders>
          </w:tcPr>
          <w:p w14:paraId="0F37670D" w14:textId="68097D46" w:rsidR="00FB4E7D" w:rsidRPr="00A023CF" w:rsidRDefault="001323FF" w:rsidP="000F7581">
            <w:pPr>
              <w:pStyle w:val="TableParagraph"/>
              <w:snapToGrid w:val="0"/>
              <w:spacing w:before="0"/>
              <w:ind w:left="0" w:right="-52"/>
              <w:rPr>
                <w:rFonts w:ascii="Times New Roman" w:hAnsi="Times New Roman" w:cs="Times New Roman"/>
                <w:snapToGrid w:val="0"/>
                <w:kern w:val="2"/>
              </w:rPr>
            </w:pPr>
            <w:r w:rsidRPr="00A023CF">
              <w:rPr>
                <w:rFonts w:ascii="Times New Roman" w:hAnsi="Times New Roman" w:cs="Times New Roman"/>
                <w:snapToGrid w:val="0"/>
                <w:kern w:val="2"/>
                <w:lang w:val="en-US"/>
              </w:rPr>
              <w:t>Physical course</w:t>
            </w:r>
          </w:p>
        </w:tc>
      </w:tr>
      <w:tr w:rsidR="00FB4E7D" w:rsidRPr="008634C4" w14:paraId="1699BE04" w14:textId="77777777" w:rsidTr="00A023CF">
        <w:trPr>
          <w:trHeight w:val="60"/>
        </w:trPr>
        <w:tc>
          <w:tcPr>
            <w:tcW w:w="1143" w:type="dxa"/>
            <w:tcBorders>
              <w:top w:val="single" w:sz="4" w:space="0" w:color="000000"/>
              <w:bottom w:val="single" w:sz="4" w:space="0" w:color="000000"/>
              <w:right w:val="single" w:sz="4" w:space="0" w:color="000000"/>
            </w:tcBorders>
          </w:tcPr>
          <w:p w14:paraId="50504F48" w14:textId="77777777" w:rsidR="00FB4E7D" w:rsidRPr="00A023CF" w:rsidRDefault="00000000" w:rsidP="000F7581">
            <w:pPr>
              <w:pStyle w:val="TableParagraph"/>
              <w:snapToGrid w:val="0"/>
              <w:spacing w:before="0"/>
              <w:ind w:left="0" w:right="-20"/>
              <w:rPr>
                <w:rFonts w:ascii="Times New Roman" w:hAnsi="Times New Roman" w:cs="Times New Roman"/>
                <w:snapToGrid w:val="0"/>
                <w:kern w:val="2"/>
              </w:rPr>
            </w:pPr>
            <w:r w:rsidRPr="00A023CF">
              <w:rPr>
                <w:rFonts w:ascii="Times New Roman" w:hAnsi="Times New Roman" w:cs="Times New Roman"/>
                <w:snapToGrid w:val="0"/>
                <w:kern w:val="2"/>
              </w:rPr>
              <w:t>IEP5040</w:t>
            </w:r>
          </w:p>
        </w:tc>
        <w:tc>
          <w:tcPr>
            <w:tcW w:w="5528" w:type="dxa"/>
            <w:tcBorders>
              <w:top w:val="single" w:sz="4" w:space="0" w:color="000000"/>
              <w:left w:val="single" w:sz="4" w:space="0" w:color="000000"/>
              <w:bottom w:val="single" w:sz="4" w:space="0" w:color="000000"/>
              <w:right w:val="single" w:sz="4" w:space="0" w:color="000000"/>
            </w:tcBorders>
          </w:tcPr>
          <w:p w14:paraId="33FE6814" w14:textId="6E5771FE" w:rsidR="00FB4E7D" w:rsidRPr="00A023CF" w:rsidRDefault="00303942" w:rsidP="000F7581">
            <w:pPr>
              <w:pStyle w:val="TableParagraph"/>
              <w:snapToGrid w:val="0"/>
              <w:spacing w:before="0"/>
              <w:ind w:left="3"/>
              <w:jc w:val="left"/>
              <w:rPr>
                <w:rFonts w:ascii="Times New Roman" w:hAnsi="Times New Roman" w:cs="Times New Roman"/>
                <w:snapToGrid w:val="0"/>
                <w:kern w:val="2"/>
              </w:rPr>
            </w:pPr>
            <w:r w:rsidRPr="00A023CF">
              <w:rPr>
                <w:rFonts w:ascii="Times New Roman" w:hAnsi="Times New Roman" w:cs="Times New Roman"/>
                <w:snapToGrid w:val="0"/>
                <w:kern w:val="2"/>
              </w:rPr>
              <w:t>Technical and Vocational Education</w:t>
            </w:r>
            <w:r w:rsidRPr="00A023CF">
              <w:rPr>
                <w:rFonts w:ascii="Times New Roman" w:hAnsi="Times New Roman" w:cs="Times New Roman"/>
                <w:snapToGrid w:val="0"/>
                <w:kern w:val="2"/>
                <w:lang w:val="en-US"/>
              </w:rPr>
              <w:t xml:space="preserve"> Policy and Regulation Research</w:t>
            </w:r>
          </w:p>
        </w:tc>
        <w:tc>
          <w:tcPr>
            <w:tcW w:w="709" w:type="dxa"/>
            <w:tcBorders>
              <w:top w:val="single" w:sz="4" w:space="0" w:color="000000"/>
              <w:left w:val="single" w:sz="4" w:space="0" w:color="000000"/>
              <w:bottom w:val="single" w:sz="4" w:space="0" w:color="000000"/>
              <w:right w:val="single" w:sz="4" w:space="0" w:color="000000"/>
            </w:tcBorders>
          </w:tcPr>
          <w:p w14:paraId="41EBA8D3" w14:textId="77777777" w:rsidR="00FB4E7D" w:rsidRPr="00A023CF" w:rsidRDefault="00000000" w:rsidP="000F7581">
            <w:pPr>
              <w:pStyle w:val="TableParagraph"/>
              <w:snapToGrid w:val="0"/>
              <w:spacing w:before="0"/>
              <w:ind w:left="0" w:right="-35" w:firstLine="14"/>
              <w:rPr>
                <w:rFonts w:ascii="Times New Roman" w:hAnsi="Times New Roman" w:cs="Times New Roman"/>
                <w:snapToGrid w:val="0"/>
                <w:kern w:val="2"/>
              </w:rPr>
            </w:pPr>
            <w:r w:rsidRPr="00A023CF">
              <w:rPr>
                <w:rFonts w:ascii="Times New Roman" w:hAnsi="Times New Roman" w:cs="Times New Roman"/>
                <w:snapToGrid w:val="0"/>
                <w:kern w:val="2"/>
              </w:rPr>
              <w:t>3</w:t>
            </w:r>
          </w:p>
        </w:tc>
        <w:tc>
          <w:tcPr>
            <w:tcW w:w="709" w:type="dxa"/>
            <w:tcBorders>
              <w:top w:val="single" w:sz="4" w:space="0" w:color="000000"/>
              <w:left w:val="single" w:sz="4" w:space="0" w:color="000000"/>
              <w:bottom w:val="single" w:sz="4" w:space="0" w:color="000000"/>
              <w:right w:val="single" w:sz="4" w:space="0" w:color="000000"/>
            </w:tcBorders>
          </w:tcPr>
          <w:p w14:paraId="08B86D2A" w14:textId="77777777" w:rsidR="00FB4E7D" w:rsidRPr="00A023CF" w:rsidRDefault="00000000" w:rsidP="000F7581">
            <w:pPr>
              <w:pStyle w:val="TableParagraph"/>
              <w:snapToGrid w:val="0"/>
              <w:spacing w:before="0"/>
              <w:ind w:left="0" w:right="-35" w:firstLine="14"/>
              <w:rPr>
                <w:rFonts w:ascii="Times New Roman" w:hAnsi="Times New Roman" w:cs="Times New Roman"/>
                <w:snapToGrid w:val="0"/>
                <w:kern w:val="2"/>
              </w:rPr>
            </w:pPr>
            <w:r w:rsidRPr="00A023CF">
              <w:rPr>
                <w:rFonts w:ascii="Times New Roman" w:hAnsi="Times New Roman" w:cs="Times New Roman"/>
                <w:snapToGrid w:val="0"/>
                <w:kern w:val="2"/>
              </w:rPr>
              <w:t>3</w:t>
            </w:r>
          </w:p>
        </w:tc>
        <w:tc>
          <w:tcPr>
            <w:tcW w:w="1527" w:type="dxa"/>
            <w:tcBorders>
              <w:top w:val="single" w:sz="4" w:space="0" w:color="000000"/>
              <w:left w:val="single" w:sz="4" w:space="0" w:color="000000"/>
              <w:bottom w:val="single" w:sz="4" w:space="0" w:color="000000"/>
            </w:tcBorders>
          </w:tcPr>
          <w:p w14:paraId="264094D0" w14:textId="77777777" w:rsidR="00FB4E7D" w:rsidRPr="00A023CF" w:rsidRDefault="00FB4E7D" w:rsidP="000F7581">
            <w:pPr>
              <w:pStyle w:val="TableParagraph"/>
              <w:snapToGrid w:val="0"/>
              <w:spacing w:before="0"/>
              <w:ind w:left="0" w:right="-52"/>
              <w:jc w:val="left"/>
              <w:rPr>
                <w:rFonts w:ascii="Times New Roman" w:hAnsi="Times New Roman" w:cs="Times New Roman"/>
                <w:snapToGrid w:val="0"/>
                <w:kern w:val="2"/>
              </w:rPr>
            </w:pPr>
          </w:p>
        </w:tc>
      </w:tr>
      <w:tr w:rsidR="00FB4E7D" w:rsidRPr="008634C4" w14:paraId="76AC4BD3" w14:textId="77777777" w:rsidTr="00A023CF">
        <w:trPr>
          <w:trHeight w:val="60"/>
        </w:trPr>
        <w:tc>
          <w:tcPr>
            <w:tcW w:w="1143" w:type="dxa"/>
            <w:tcBorders>
              <w:top w:val="single" w:sz="4" w:space="0" w:color="000000"/>
              <w:bottom w:val="single" w:sz="4" w:space="0" w:color="000000"/>
              <w:right w:val="single" w:sz="4" w:space="0" w:color="000000"/>
            </w:tcBorders>
          </w:tcPr>
          <w:p w14:paraId="231B59C0" w14:textId="77777777" w:rsidR="00FB4E7D" w:rsidRPr="00A023CF" w:rsidRDefault="00000000" w:rsidP="000F7581">
            <w:pPr>
              <w:pStyle w:val="TableParagraph"/>
              <w:snapToGrid w:val="0"/>
              <w:spacing w:before="0"/>
              <w:ind w:left="0" w:right="-20"/>
              <w:rPr>
                <w:rFonts w:ascii="Times New Roman" w:hAnsi="Times New Roman" w:cs="Times New Roman"/>
                <w:snapToGrid w:val="0"/>
                <w:kern w:val="2"/>
              </w:rPr>
            </w:pPr>
            <w:r w:rsidRPr="00A023CF">
              <w:rPr>
                <w:rFonts w:ascii="Times New Roman" w:hAnsi="Times New Roman" w:cs="Times New Roman"/>
                <w:snapToGrid w:val="0"/>
                <w:kern w:val="2"/>
              </w:rPr>
              <w:t>IEP5013</w:t>
            </w:r>
          </w:p>
        </w:tc>
        <w:tc>
          <w:tcPr>
            <w:tcW w:w="5528" w:type="dxa"/>
            <w:tcBorders>
              <w:top w:val="single" w:sz="4" w:space="0" w:color="000000"/>
              <w:left w:val="single" w:sz="4" w:space="0" w:color="000000"/>
              <w:bottom w:val="single" w:sz="4" w:space="0" w:color="000000"/>
              <w:right w:val="single" w:sz="4" w:space="0" w:color="000000"/>
            </w:tcBorders>
          </w:tcPr>
          <w:p w14:paraId="6B4EDA5D" w14:textId="2888A3C2" w:rsidR="00FB4E7D" w:rsidRPr="00A023CF" w:rsidRDefault="00607610" w:rsidP="000F7581">
            <w:pPr>
              <w:pStyle w:val="TableParagraph"/>
              <w:snapToGrid w:val="0"/>
              <w:spacing w:before="0"/>
              <w:ind w:left="3"/>
              <w:jc w:val="left"/>
              <w:rPr>
                <w:rFonts w:ascii="Times New Roman" w:hAnsi="Times New Roman" w:cs="Times New Roman"/>
                <w:snapToGrid w:val="0"/>
                <w:kern w:val="2"/>
              </w:rPr>
            </w:pPr>
            <w:r w:rsidRPr="00A023CF">
              <w:rPr>
                <w:rFonts w:ascii="Times New Roman" w:hAnsi="Times New Roman" w:cs="Times New Roman"/>
                <w:snapToGrid w:val="0"/>
                <w:kern w:val="2"/>
                <w:lang w:val="en-US"/>
              </w:rPr>
              <w:t>Theory and Practice in School Leadership</w:t>
            </w:r>
          </w:p>
        </w:tc>
        <w:tc>
          <w:tcPr>
            <w:tcW w:w="709" w:type="dxa"/>
            <w:tcBorders>
              <w:top w:val="single" w:sz="4" w:space="0" w:color="000000"/>
              <w:left w:val="single" w:sz="4" w:space="0" w:color="000000"/>
              <w:bottom w:val="single" w:sz="4" w:space="0" w:color="000000"/>
              <w:right w:val="single" w:sz="4" w:space="0" w:color="000000"/>
            </w:tcBorders>
          </w:tcPr>
          <w:p w14:paraId="4B1C03CA" w14:textId="77777777" w:rsidR="00FB4E7D" w:rsidRPr="00A023CF" w:rsidRDefault="00000000" w:rsidP="000F7581">
            <w:pPr>
              <w:pStyle w:val="TableParagraph"/>
              <w:snapToGrid w:val="0"/>
              <w:spacing w:before="0"/>
              <w:ind w:left="0" w:right="-35" w:firstLine="14"/>
              <w:rPr>
                <w:rFonts w:ascii="Times New Roman" w:hAnsi="Times New Roman" w:cs="Times New Roman"/>
                <w:snapToGrid w:val="0"/>
                <w:kern w:val="2"/>
              </w:rPr>
            </w:pPr>
            <w:r w:rsidRPr="00A023CF">
              <w:rPr>
                <w:rFonts w:ascii="Times New Roman" w:hAnsi="Times New Roman" w:cs="Times New Roman"/>
                <w:snapToGrid w:val="0"/>
                <w:kern w:val="2"/>
              </w:rPr>
              <w:t>3</w:t>
            </w:r>
          </w:p>
        </w:tc>
        <w:tc>
          <w:tcPr>
            <w:tcW w:w="709" w:type="dxa"/>
            <w:tcBorders>
              <w:top w:val="single" w:sz="4" w:space="0" w:color="000000"/>
              <w:left w:val="single" w:sz="4" w:space="0" w:color="000000"/>
              <w:bottom w:val="single" w:sz="4" w:space="0" w:color="000000"/>
              <w:right w:val="single" w:sz="4" w:space="0" w:color="000000"/>
            </w:tcBorders>
          </w:tcPr>
          <w:p w14:paraId="0CCA4CB4" w14:textId="77777777" w:rsidR="00FB4E7D" w:rsidRPr="00A023CF" w:rsidRDefault="00000000" w:rsidP="000F7581">
            <w:pPr>
              <w:pStyle w:val="TableParagraph"/>
              <w:snapToGrid w:val="0"/>
              <w:spacing w:before="0"/>
              <w:ind w:left="0" w:right="-35" w:firstLine="14"/>
              <w:rPr>
                <w:rFonts w:ascii="Times New Roman" w:hAnsi="Times New Roman" w:cs="Times New Roman"/>
                <w:snapToGrid w:val="0"/>
                <w:kern w:val="2"/>
              </w:rPr>
            </w:pPr>
            <w:r w:rsidRPr="00A023CF">
              <w:rPr>
                <w:rFonts w:ascii="Times New Roman" w:hAnsi="Times New Roman" w:cs="Times New Roman"/>
                <w:snapToGrid w:val="0"/>
                <w:kern w:val="2"/>
              </w:rPr>
              <w:t>3</w:t>
            </w:r>
          </w:p>
        </w:tc>
        <w:tc>
          <w:tcPr>
            <w:tcW w:w="1527" w:type="dxa"/>
            <w:tcBorders>
              <w:top w:val="single" w:sz="4" w:space="0" w:color="000000"/>
              <w:left w:val="single" w:sz="4" w:space="0" w:color="000000"/>
              <w:bottom w:val="single" w:sz="4" w:space="0" w:color="000000"/>
            </w:tcBorders>
          </w:tcPr>
          <w:p w14:paraId="47ED5395" w14:textId="77777777" w:rsidR="00FB4E7D" w:rsidRPr="00A023CF" w:rsidRDefault="00FB4E7D" w:rsidP="000F7581">
            <w:pPr>
              <w:pStyle w:val="TableParagraph"/>
              <w:snapToGrid w:val="0"/>
              <w:spacing w:before="0"/>
              <w:ind w:left="0" w:right="-52"/>
              <w:jc w:val="left"/>
              <w:rPr>
                <w:rFonts w:ascii="Times New Roman" w:hAnsi="Times New Roman" w:cs="Times New Roman"/>
                <w:snapToGrid w:val="0"/>
                <w:kern w:val="2"/>
              </w:rPr>
            </w:pPr>
          </w:p>
        </w:tc>
      </w:tr>
      <w:tr w:rsidR="00FB4E7D" w:rsidRPr="008634C4" w14:paraId="41321567" w14:textId="77777777" w:rsidTr="00A023CF">
        <w:trPr>
          <w:trHeight w:val="60"/>
        </w:trPr>
        <w:tc>
          <w:tcPr>
            <w:tcW w:w="1143" w:type="dxa"/>
            <w:tcBorders>
              <w:top w:val="single" w:sz="4" w:space="0" w:color="000000"/>
              <w:bottom w:val="single" w:sz="4" w:space="0" w:color="000000"/>
              <w:right w:val="single" w:sz="4" w:space="0" w:color="000000"/>
            </w:tcBorders>
          </w:tcPr>
          <w:p w14:paraId="4AE5CF8B" w14:textId="77777777" w:rsidR="00FB4E7D" w:rsidRPr="00A023CF" w:rsidRDefault="00000000" w:rsidP="000F7581">
            <w:pPr>
              <w:pStyle w:val="TableParagraph"/>
              <w:snapToGrid w:val="0"/>
              <w:spacing w:before="0"/>
              <w:ind w:left="0" w:right="-20"/>
              <w:rPr>
                <w:rFonts w:ascii="Times New Roman" w:hAnsi="Times New Roman" w:cs="Times New Roman"/>
                <w:snapToGrid w:val="0"/>
                <w:kern w:val="2"/>
              </w:rPr>
            </w:pPr>
            <w:r w:rsidRPr="00A023CF">
              <w:rPr>
                <w:rFonts w:ascii="Times New Roman" w:hAnsi="Times New Roman" w:cs="Times New Roman"/>
                <w:snapToGrid w:val="0"/>
                <w:kern w:val="2"/>
              </w:rPr>
              <w:t>IEP5033</w:t>
            </w:r>
          </w:p>
        </w:tc>
        <w:tc>
          <w:tcPr>
            <w:tcW w:w="5528" w:type="dxa"/>
            <w:tcBorders>
              <w:top w:val="single" w:sz="4" w:space="0" w:color="000000"/>
              <w:left w:val="single" w:sz="4" w:space="0" w:color="000000"/>
              <w:bottom w:val="single" w:sz="4" w:space="0" w:color="000000"/>
              <w:right w:val="single" w:sz="4" w:space="0" w:color="000000"/>
            </w:tcBorders>
          </w:tcPr>
          <w:p w14:paraId="6D57E4EE" w14:textId="2EF54F86" w:rsidR="00FB4E7D" w:rsidRPr="00A023CF" w:rsidRDefault="007D12D5" w:rsidP="000F7581">
            <w:pPr>
              <w:pStyle w:val="TableParagraph"/>
              <w:snapToGrid w:val="0"/>
              <w:spacing w:before="0"/>
              <w:ind w:left="3"/>
              <w:jc w:val="left"/>
              <w:rPr>
                <w:rFonts w:ascii="Times New Roman" w:hAnsi="Times New Roman" w:cs="Times New Roman"/>
                <w:snapToGrid w:val="0"/>
                <w:kern w:val="2"/>
              </w:rPr>
            </w:pPr>
            <w:r w:rsidRPr="00A023CF">
              <w:rPr>
                <w:rFonts w:ascii="Times New Roman" w:hAnsi="Times New Roman" w:cs="Times New Roman"/>
                <w:snapToGrid w:val="0"/>
                <w:kern w:val="2"/>
                <w:lang w:val="en-US"/>
              </w:rPr>
              <w:t>S</w:t>
            </w:r>
            <w:r w:rsidR="001A7179" w:rsidRPr="00A023CF">
              <w:rPr>
                <w:rFonts w:ascii="Times New Roman" w:hAnsi="Times New Roman" w:cs="Times New Roman"/>
                <w:snapToGrid w:val="0"/>
                <w:kern w:val="2"/>
                <w:lang w:val="en-US"/>
              </w:rPr>
              <w:t xml:space="preserve">pecial Topics </w:t>
            </w:r>
            <w:r w:rsidRPr="00A023CF">
              <w:rPr>
                <w:rFonts w:ascii="Times New Roman" w:hAnsi="Times New Roman" w:cs="Times New Roman"/>
                <w:snapToGrid w:val="0"/>
                <w:kern w:val="2"/>
                <w:lang w:val="en-US"/>
              </w:rPr>
              <w:t>in Technical and Vocational Education Administration</w:t>
            </w:r>
          </w:p>
        </w:tc>
        <w:tc>
          <w:tcPr>
            <w:tcW w:w="709" w:type="dxa"/>
            <w:tcBorders>
              <w:top w:val="single" w:sz="4" w:space="0" w:color="000000"/>
              <w:left w:val="single" w:sz="4" w:space="0" w:color="000000"/>
              <w:bottom w:val="single" w:sz="4" w:space="0" w:color="000000"/>
              <w:right w:val="single" w:sz="4" w:space="0" w:color="000000"/>
            </w:tcBorders>
          </w:tcPr>
          <w:p w14:paraId="5FF66BB4" w14:textId="77777777" w:rsidR="00FB4E7D" w:rsidRPr="00A023CF" w:rsidRDefault="00000000" w:rsidP="000F7581">
            <w:pPr>
              <w:pStyle w:val="TableParagraph"/>
              <w:snapToGrid w:val="0"/>
              <w:spacing w:before="0"/>
              <w:ind w:left="0" w:right="-35" w:firstLine="14"/>
              <w:rPr>
                <w:rFonts w:ascii="Times New Roman" w:hAnsi="Times New Roman" w:cs="Times New Roman"/>
                <w:snapToGrid w:val="0"/>
                <w:kern w:val="2"/>
              </w:rPr>
            </w:pPr>
            <w:r w:rsidRPr="00A023CF">
              <w:rPr>
                <w:rFonts w:ascii="Times New Roman" w:hAnsi="Times New Roman" w:cs="Times New Roman"/>
                <w:snapToGrid w:val="0"/>
                <w:kern w:val="2"/>
              </w:rPr>
              <w:t>2</w:t>
            </w:r>
          </w:p>
        </w:tc>
        <w:tc>
          <w:tcPr>
            <w:tcW w:w="709" w:type="dxa"/>
            <w:tcBorders>
              <w:top w:val="single" w:sz="4" w:space="0" w:color="000000"/>
              <w:left w:val="single" w:sz="4" w:space="0" w:color="000000"/>
              <w:bottom w:val="single" w:sz="4" w:space="0" w:color="000000"/>
              <w:right w:val="single" w:sz="4" w:space="0" w:color="000000"/>
            </w:tcBorders>
          </w:tcPr>
          <w:p w14:paraId="0B8ED24D" w14:textId="77777777" w:rsidR="00FB4E7D" w:rsidRPr="00A023CF" w:rsidRDefault="00000000" w:rsidP="000F7581">
            <w:pPr>
              <w:pStyle w:val="TableParagraph"/>
              <w:snapToGrid w:val="0"/>
              <w:spacing w:before="0"/>
              <w:ind w:left="0" w:right="-35" w:firstLine="14"/>
              <w:rPr>
                <w:rFonts w:ascii="Times New Roman" w:hAnsi="Times New Roman" w:cs="Times New Roman"/>
                <w:snapToGrid w:val="0"/>
                <w:kern w:val="2"/>
              </w:rPr>
            </w:pPr>
            <w:r w:rsidRPr="00A023CF">
              <w:rPr>
                <w:rFonts w:ascii="Times New Roman" w:hAnsi="Times New Roman" w:cs="Times New Roman"/>
                <w:snapToGrid w:val="0"/>
                <w:kern w:val="2"/>
              </w:rPr>
              <w:t>2</w:t>
            </w:r>
          </w:p>
        </w:tc>
        <w:tc>
          <w:tcPr>
            <w:tcW w:w="1527" w:type="dxa"/>
            <w:tcBorders>
              <w:top w:val="single" w:sz="4" w:space="0" w:color="000000"/>
              <w:left w:val="single" w:sz="4" w:space="0" w:color="000000"/>
              <w:bottom w:val="single" w:sz="4" w:space="0" w:color="000000"/>
            </w:tcBorders>
          </w:tcPr>
          <w:p w14:paraId="01269BC2" w14:textId="18FFEBD4" w:rsidR="00FB4E7D" w:rsidRPr="00A023CF" w:rsidRDefault="001323FF" w:rsidP="000F7581">
            <w:pPr>
              <w:pStyle w:val="TableParagraph"/>
              <w:snapToGrid w:val="0"/>
              <w:spacing w:before="0"/>
              <w:ind w:left="0" w:right="-52"/>
              <w:rPr>
                <w:rFonts w:ascii="Times New Roman" w:hAnsi="Times New Roman" w:cs="Times New Roman"/>
                <w:snapToGrid w:val="0"/>
                <w:kern w:val="2"/>
              </w:rPr>
            </w:pPr>
            <w:r w:rsidRPr="00A023CF">
              <w:rPr>
                <w:rFonts w:ascii="Times New Roman" w:hAnsi="Times New Roman" w:cs="Times New Roman"/>
                <w:snapToGrid w:val="0"/>
                <w:kern w:val="2"/>
                <w:lang w:val="en-US"/>
              </w:rPr>
              <w:t>Physical course</w:t>
            </w:r>
          </w:p>
        </w:tc>
      </w:tr>
      <w:tr w:rsidR="00FB4E7D" w:rsidRPr="008634C4" w14:paraId="5464F659" w14:textId="77777777" w:rsidTr="00A023CF">
        <w:trPr>
          <w:trHeight w:val="60"/>
        </w:trPr>
        <w:tc>
          <w:tcPr>
            <w:tcW w:w="1143" w:type="dxa"/>
            <w:tcBorders>
              <w:top w:val="single" w:sz="4" w:space="0" w:color="000000"/>
              <w:bottom w:val="single" w:sz="4" w:space="0" w:color="000000"/>
              <w:right w:val="single" w:sz="4" w:space="0" w:color="000000"/>
            </w:tcBorders>
          </w:tcPr>
          <w:p w14:paraId="396BE58A" w14:textId="77777777" w:rsidR="00FB4E7D" w:rsidRPr="00A023CF" w:rsidRDefault="00000000" w:rsidP="000F7581">
            <w:pPr>
              <w:pStyle w:val="TableParagraph"/>
              <w:snapToGrid w:val="0"/>
              <w:spacing w:before="0"/>
              <w:ind w:left="0" w:right="-20"/>
              <w:rPr>
                <w:rFonts w:ascii="Times New Roman" w:hAnsi="Times New Roman" w:cs="Times New Roman"/>
                <w:snapToGrid w:val="0"/>
                <w:kern w:val="2"/>
              </w:rPr>
            </w:pPr>
            <w:r w:rsidRPr="00A023CF">
              <w:rPr>
                <w:rFonts w:ascii="Times New Roman" w:hAnsi="Times New Roman" w:cs="Times New Roman"/>
                <w:snapToGrid w:val="0"/>
                <w:kern w:val="2"/>
              </w:rPr>
              <w:t>IEP5003</w:t>
            </w:r>
          </w:p>
        </w:tc>
        <w:tc>
          <w:tcPr>
            <w:tcW w:w="5528" w:type="dxa"/>
            <w:tcBorders>
              <w:top w:val="single" w:sz="4" w:space="0" w:color="000000"/>
              <w:left w:val="single" w:sz="4" w:space="0" w:color="000000"/>
              <w:bottom w:val="single" w:sz="4" w:space="0" w:color="000000"/>
              <w:right w:val="single" w:sz="4" w:space="0" w:color="000000"/>
            </w:tcBorders>
          </w:tcPr>
          <w:p w14:paraId="7B51AB42" w14:textId="3DE58BF2" w:rsidR="00FB4E7D" w:rsidRPr="00A023CF" w:rsidRDefault="00A023CF" w:rsidP="000F7581">
            <w:pPr>
              <w:pStyle w:val="TableParagraph"/>
              <w:snapToGrid w:val="0"/>
              <w:spacing w:before="0"/>
              <w:ind w:left="3"/>
              <w:jc w:val="left"/>
              <w:rPr>
                <w:rFonts w:ascii="Times New Roman" w:hAnsi="Times New Roman" w:cs="Times New Roman"/>
                <w:snapToGrid w:val="0"/>
                <w:kern w:val="2"/>
              </w:rPr>
            </w:pPr>
            <w:r w:rsidRPr="00A023CF">
              <w:rPr>
                <w:rFonts w:ascii="Times New Roman" w:hAnsi="Times New Roman" w:cs="Times New Roman"/>
                <w:snapToGrid w:val="0"/>
                <w:kern w:val="2"/>
                <w:lang w:val="en-US"/>
              </w:rPr>
              <w:t>Theory and Practice in Technical and Vocational Education</w:t>
            </w:r>
          </w:p>
        </w:tc>
        <w:tc>
          <w:tcPr>
            <w:tcW w:w="709" w:type="dxa"/>
            <w:tcBorders>
              <w:top w:val="single" w:sz="4" w:space="0" w:color="000000"/>
              <w:left w:val="single" w:sz="4" w:space="0" w:color="000000"/>
              <w:bottom w:val="single" w:sz="4" w:space="0" w:color="000000"/>
              <w:right w:val="single" w:sz="4" w:space="0" w:color="000000"/>
            </w:tcBorders>
          </w:tcPr>
          <w:p w14:paraId="0723F1CD" w14:textId="77777777" w:rsidR="00FB4E7D" w:rsidRPr="00A023CF" w:rsidRDefault="00000000" w:rsidP="000F7581">
            <w:pPr>
              <w:pStyle w:val="TableParagraph"/>
              <w:snapToGrid w:val="0"/>
              <w:spacing w:before="0"/>
              <w:ind w:left="0" w:right="-35" w:firstLine="14"/>
              <w:rPr>
                <w:rFonts w:ascii="Times New Roman" w:hAnsi="Times New Roman" w:cs="Times New Roman"/>
                <w:snapToGrid w:val="0"/>
                <w:kern w:val="2"/>
              </w:rPr>
            </w:pPr>
            <w:r w:rsidRPr="00A023CF">
              <w:rPr>
                <w:rFonts w:ascii="Times New Roman" w:hAnsi="Times New Roman" w:cs="Times New Roman"/>
                <w:snapToGrid w:val="0"/>
                <w:kern w:val="2"/>
              </w:rPr>
              <w:t>3</w:t>
            </w:r>
          </w:p>
        </w:tc>
        <w:tc>
          <w:tcPr>
            <w:tcW w:w="709" w:type="dxa"/>
            <w:tcBorders>
              <w:top w:val="single" w:sz="4" w:space="0" w:color="000000"/>
              <w:left w:val="single" w:sz="4" w:space="0" w:color="000000"/>
              <w:bottom w:val="single" w:sz="4" w:space="0" w:color="000000"/>
              <w:right w:val="single" w:sz="4" w:space="0" w:color="000000"/>
            </w:tcBorders>
          </w:tcPr>
          <w:p w14:paraId="08FFEB77" w14:textId="77777777" w:rsidR="00FB4E7D" w:rsidRPr="00A023CF" w:rsidRDefault="00000000" w:rsidP="000F7581">
            <w:pPr>
              <w:pStyle w:val="TableParagraph"/>
              <w:snapToGrid w:val="0"/>
              <w:spacing w:before="0"/>
              <w:ind w:left="0" w:right="-35" w:firstLine="14"/>
              <w:rPr>
                <w:rFonts w:ascii="Times New Roman" w:hAnsi="Times New Roman" w:cs="Times New Roman"/>
                <w:snapToGrid w:val="0"/>
                <w:kern w:val="2"/>
              </w:rPr>
            </w:pPr>
            <w:r w:rsidRPr="00A023CF">
              <w:rPr>
                <w:rFonts w:ascii="Times New Roman" w:hAnsi="Times New Roman" w:cs="Times New Roman"/>
                <w:snapToGrid w:val="0"/>
                <w:kern w:val="2"/>
              </w:rPr>
              <w:t>3</w:t>
            </w:r>
          </w:p>
        </w:tc>
        <w:tc>
          <w:tcPr>
            <w:tcW w:w="1527" w:type="dxa"/>
            <w:tcBorders>
              <w:top w:val="single" w:sz="4" w:space="0" w:color="000000"/>
              <w:left w:val="single" w:sz="4" w:space="0" w:color="000000"/>
              <w:bottom w:val="single" w:sz="4" w:space="0" w:color="000000"/>
            </w:tcBorders>
          </w:tcPr>
          <w:p w14:paraId="5CF8EB3A" w14:textId="40796E9A" w:rsidR="00FB4E7D" w:rsidRPr="00A023CF" w:rsidRDefault="001323FF" w:rsidP="000F7581">
            <w:pPr>
              <w:pStyle w:val="TableParagraph"/>
              <w:snapToGrid w:val="0"/>
              <w:spacing w:before="0"/>
              <w:ind w:left="0" w:right="-52"/>
              <w:rPr>
                <w:rFonts w:ascii="Times New Roman" w:hAnsi="Times New Roman" w:cs="Times New Roman"/>
                <w:snapToGrid w:val="0"/>
                <w:kern w:val="2"/>
              </w:rPr>
            </w:pPr>
            <w:r w:rsidRPr="00A023CF">
              <w:rPr>
                <w:rFonts w:ascii="Times New Roman" w:hAnsi="Times New Roman" w:cs="Times New Roman"/>
                <w:snapToGrid w:val="0"/>
                <w:kern w:val="2"/>
                <w:lang w:val="en-US"/>
              </w:rPr>
              <w:t>Physical course</w:t>
            </w:r>
          </w:p>
        </w:tc>
      </w:tr>
      <w:tr w:rsidR="00FB4E7D" w:rsidRPr="008634C4" w14:paraId="693CC9A3" w14:textId="77777777" w:rsidTr="00A023CF">
        <w:trPr>
          <w:trHeight w:val="60"/>
        </w:trPr>
        <w:tc>
          <w:tcPr>
            <w:tcW w:w="1143" w:type="dxa"/>
            <w:tcBorders>
              <w:top w:val="single" w:sz="4" w:space="0" w:color="000000"/>
              <w:right w:val="single" w:sz="4" w:space="0" w:color="000000"/>
            </w:tcBorders>
          </w:tcPr>
          <w:p w14:paraId="404B8BD9" w14:textId="77777777" w:rsidR="00FB4E7D" w:rsidRPr="00A023CF" w:rsidRDefault="00000000" w:rsidP="000F7581">
            <w:pPr>
              <w:pStyle w:val="TableParagraph"/>
              <w:snapToGrid w:val="0"/>
              <w:spacing w:before="0"/>
              <w:ind w:left="0" w:right="-20"/>
              <w:rPr>
                <w:rFonts w:ascii="Times New Roman" w:hAnsi="Times New Roman" w:cs="Times New Roman"/>
                <w:snapToGrid w:val="0"/>
                <w:kern w:val="2"/>
              </w:rPr>
            </w:pPr>
            <w:r w:rsidRPr="00A023CF">
              <w:rPr>
                <w:rFonts w:ascii="Times New Roman" w:hAnsi="Times New Roman" w:cs="Times New Roman"/>
                <w:snapToGrid w:val="0"/>
                <w:kern w:val="2"/>
              </w:rPr>
              <w:t>IEP5087</w:t>
            </w:r>
          </w:p>
        </w:tc>
        <w:tc>
          <w:tcPr>
            <w:tcW w:w="5528" w:type="dxa"/>
            <w:tcBorders>
              <w:top w:val="single" w:sz="4" w:space="0" w:color="000000"/>
              <w:left w:val="single" w:sz="4" w:space="0" w:color="000000"/>
              <w:right w:val="single" w:sz="4" w:space="0" w:color="000000"/>
            </w:tcBorders>
          </w:tcPr>
          <w:p w14:paraId="2D40E3AB" w14:textId="1749DC0D" w:rsidR="00FB4E7D" w:rsidRPr="00A023CF" w:rsidRDefault="00A023CF" w:rsidP="000F7581">
            <w:pPr>
              <w:pStyle w:val="TableParagraph"/>
              <w:snapToGrid w:val="0"/>
              <w:spacing w:before="0"/>
              <w:ind w:left="3"/>
              <w:jc w:val="left"/>
              <w:rPr>
                <w:rFonts w:ascii="Times New Roman" w:hAnsi="Times New Roman" w:cs="Times New Roman"/>
                <w:snapToGrid w:val="0"/>
                <w:kern w:val="2"/>
              </w:rPr>
            </w:pPr>
            <w:r w:rsidRPr="00A023CF">
              <w:rPr>
                <w:rFonts w:ascii="Times New Roman" w:hAnsi="Times New Roman" w:cs="Times New Roman"/>
                <w:snapToGrid w:val="0"/>
                <w:kern w:val="2"/>
                <w:lang w:val="en-US"/>
              </w:rPr>
              <w:t>Technical and Vocational Education Curriculum Developmen</w:t>
            </w:r>
            <w:r>
              <w:rPr>
                <w:rFonts w:ascii="Times New Roman" w:hAnsi="Times New Roman" w:cs="Times New Roman"/>
                <w:snapToGrid w:val="0"/>
                <w:kern w:val="2"/>
                <w:lang w:val="en-US"/>
              </w:rPr>
              <w:t>t</w:t>
            </w:r>
          </w:p>
        </w:tc>
        <w:tc>
          <w:tcPr>
            <w:tcW w:w="709" w:type="dxa"/>
            <w:tcBorders>
              <w:top w:val="single" w:sz="4" w:space="0" w:color="000000"/>
              <w:left w:val="single" w:sz="4" w:space="0" w:color="000000"/>
              <w:right w:val="single" w:sz="4" w:space="0" w:color="000000"/>
            </w:tcBorders>
          </w:tcPr>
          <w:p w14:paraId="2D6AD6D0" w14:textId="77777777" w:rsidR="00FB4E7D" w:rsidRPr="00A023CF" w:rsidRDefault="00000000" w:rsidP="000F7581">
            <w:pPr>
              <w:pStyle w:val="TableParagraph"/>
              <w:snapToGrid w:val="0"/>
              <w:spacing w:before="0"/>
              <w:ind w:left="0" w:right="-35" w:firstLine="14"/>
              <w:rPr>
                <w:rFonts w:ascii="Times New Roman" w:hAnsi="Times New Roman" w:cs="Times New Roman"/>
                <w:snapToGrid w:val="0"/>
                <w:kern w:val="2"/>
              </w:rPr>
            </w:pPr>
            <w:r w:rsidRPr="00A023CF">
              <w:rPr>
                <w:rFonts w:ascii="Times New Roman" w:hAnsi="Times New Roman" w:cs="Times New Roman"/>
                <w:snapToGrid w:val="0"/>
                <w:kern w:val="2"/>
              </w:rPr>
              <w:t>3</w:t>
            </w:r>
          </w:p>
        </w:tc>
        <w:tc>
          <w:tcPr>
            <w:tcW w:w="709" w:type="dxa"/>
            <w:tcBorders>
              <w:top w:val="single" w:sz="4" w:space="0" w:color="000000"/>
              <w:left w:val="single" w:sz="4" w:space="0" w:color="000000"/>
              <w:right w:val="single" w:sz="4" w:space="0" w:color="000000"/>
            </w:tcBorders>
          </w:tcPr>
          <w:p w14:paraId="76BFAC2C" w14:textId="77777777" w:rsidR="00FB4E7D" w:rsidRPr="00A023CF" w:rsidRDefault="00000000" w:rsidP="000F7581">
            <w:pPr>
              <w:pStyle w:val="TableParagraph"/>
              <w:snapToGrid w:val="0"/>
              <w:spacing w:before="0"/>
              <w:ind w:left="0" w:right="-35" w:firstLine="14"/>
              <w:rPr>
                <w:rFonts w:ascii="Times New Roman" w:hAnsi="Times New Roman" w:cs="Times New Roman"/>
                <w:snapToGrid w:val="0"/>
                <w:kern w:val="2"/>
              </w:rPr>
            </w:pPr>
            <w:r w:rsidRPr="00A023CF">
              <w:rPr>
                <w:rFonts w:ascii="Times New Roman" w:hAnsi="Times New Roman" w:cs="Times New Roman"/>
                <w:snapToGrid w:val="0"/>
                <w:kern w:val="2"/>
              </w:rPr>
              <w:t>3</w:t>
            </w:r>
          </w:p>
        </w:tc>
        <w:tc>
          <w:tcPr>
            <w:tcW w:w="1527" w:type="dxa"/>
            <w:tcBorders>
              <w:top w:val="single" w:sz="4" w:space="0" w:color="000000"/>
              <w:left w:val="single" w:sz="4" w:space="0" w:color="000000"/>
            </w:tcBorders>
          </w:tcPr>
          <w:p w14:paraId="323D002F" w14:textId="210D486F" w:rsidR="00FB4E7D" w:rsidRPr="00A023CF" w:rsidRDefault="001323FF" w:rsidP="000F7581">
            <w:pPr>
              <w:pStyle w:val="TableParagraph"/>
              <w:snapToGrid w:val="0"/>
              <w:spacing w:before="0"/>
              <w:ind w:left="0" w:right="-52"/>
              <w:rPr>
                <w:rFonts w:ascii="Times New Roman" w:hAnsi="Times New Roman" w:cs="Times New Roman"/>
                <w:snapToGrid w:val="0"/>
                <w:kern w:val="2"/>
              </w:rPr>
            </w:pPr>
            <w:r w:rsidRPr="00A023CF">
              <w:rPr>
                <w:rFonts w:ascii="Times New Roman" w:hAnsi="Times New Roman" w:cs="Times New Roman"/>
                <w:snapToGrid w:val="0"/>
                <w:kern w:val="2"/>
                <w:lang w:val="en-US"/>
              </w:rPr>
              <w:t>Physical course</w:t>
            </w:r>
          </w:p>
        </w:tc>
      </w:tr>
    </w:tbl>
    <w:p w14:paraId="5C1065C1" w14:textId="77777777" w:rsidR="00F61CF9" w:rsidRPr="008634C4" w:rsidRDefault="00F61CF9" w:rsidP="000F7581">
      <w:pPr>
        <w:snapToGrid w:val="0"/>
        <w:rPr>
          <w:rFonts w:ascii="Times New Roman" w:hAnsi="Times New Roman" w:cs="Times New Roman"/>
          <w:snapToGrid w:val="0"/>
          <w:kern w:val="2"/>
        </w:rPr>
      </w:pPr>
    </w:p>
    <w:sectPr w:rsidR="00F61CF9" w:rsidRPr="008634C4">
      <w:pgSz w:w="11910" w:h="16840"/>
      <w:pgMar w:top="1240" w:right="780" w:bottom="1460" w:left="1000" w:header="0" w:footer="126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立言翻譯" w:date="2022-11-28T14:39:00Z" w:initials="立言翻譯">
    <w:p w14:paraId="3DCBBC7F" w14:textId="125F3116" w:rsidR="00EF2F99" w:rsidRPr="00EF2F99" w:rsidRDefault="00EF2F99">
      <w:pPr>
        <w:pStyle w:val="a6"/>
        <w:rPr>
          <w:rFonts w:ascii="Times New Roman" w:eastAsia="新細明體" w:hAnsi="Times New Roman" w:cs="Times New Roman"/>
        </w:rPr>
      </w:pPr>
      <w:r w:rsidRPr="00EF2F99">
        <w:rPr>
          <w:rStyle w:val="a5"/>
          <w:rFonts w:ascii="Times New Roman" w:eastAsia="新細明體" w:hAnsi="Times New Roman" w:cs="Times New Roman"/>
        </w:rPr>
        <w:annotationRef/>
      </w:r>
      <w:r w:rsidRPr="00EF2F99">
        <w:rPr>
          <w:rFonts w:ascii="Times New Roman" w:eastAsia="新細明體" w:hAnsi="Times New Roman" w:cs="Times New Roman"/>
        </w:rPr>
        <w:t>來源網址：</w:t>
      </w:r>
      <w:hyperlink r:id="rId1" w:history="1">
        <w:r w:rsidRPr="00EF2F99">
          <w:rPr>
            <w:rStyle w:val="a8"/>
            <w:rFonts w:ascii="Times New Roman" w:eastAsia="新細明體" w:hAnsi="Times New Roman" w:cs="Times New Roman"/>
          </w:rPr>
          <w:t>https://www.aa.ntnu.edu.tw/en/Academic/academic/NTNU-Academic-Ethics-and-Integrity-Education-Implementation-Guidelines-38989349</w:t>
        </w:r>
      </w:hyperlink>
      <w:r w:rsidRPr="00EF2F99">
        <w:rPr>
          <w:rFonts w:ascii="Times New Roman" w:eastAsia="新細明體" w:hAnsi="Times New Roman" w:cs="Times New Roman"/>
        </w:rPr>
        <w:t xml:space="preserve"> </w:t>
      </w:r>
    </w:p>
  </w:comment>
  <w:comment w:id="1" w:author="立言翻譯" w:date="2022-11-28T15:16:00Z" w:initials="立言翻譯">
    <w:p w14:paraId="1AB65F41" w14:textId="1852124B" w:rsidR="00EB610C" w:rsidRDefault="00EB610C" w:rsidP="00EB610C">
      <w:pPr>
        <w:pStyle w:val="a6"/>
        <w:rPr>
          <w:rFonts w:ascii="Times New Roman" w:eastAsia="新細明體" w:hAnsi="Times New Roman" w:cs="Times New Roman"/>
          <w:lang w:val="en-US"/>
        </w:rPr>
      </w:pPr>
      <w:r>
        <w:rPr>
          <w:rStyle w:val="a5"/>
        </w:rPr>
        <w:annotationRef/>
      </w:r>
      <w:r w:rsidRPr="00587FD1">
        <w:rPr>
          <w:rStyle w:val="a5"/>
          <w:rFonts w:ascii="Times New Roman" w:eastAsia="新細明體" w:hAnsi="Times New Roman" w:cs="Times New Roman"/>
        </w:rPr>
        <w:annotationRef/>
      </w:r>
      <w:r w:rsidRPr="00587FD1">
        <w:rPr>
          <w:rFonts w:ascii="Times New Roman" w:eastAsia="新細明體" w:hAnsi="Times New Roman" w:cs="Times New Roman"/>
          <w:lang w:val="en-US"/>
        </w:rPr>
        <w:t>本表課程名稱英譯統一參考貴校「課程查詢」系統，來源網址：</w:t>
      </w:r>
    </w:p>
    <w:p w14:paraId="62964198" w14:textId="0AD71818" w:rsidR="00EB610C" w:rsidRPr="00EB610C" w:rsidRDefault="00000000" w:rsidP="000E3B45">
      <w:pPr>
        <w:pStyle w:val="a6"/>
        <w:ind w:leftChars="82" w:left="180"/>
        <w:rPr>
          <w:rFonts w:ascii="Times New Roman" w:eastAsia="新細明體" w:hAnsi="Times New Roman" w:cs="Times New Roman"/>
          <w:lang w:val="en-US"/>
        </w:rPr>
      </w:pPr>
      <w:hyperlink r:id="rId2" w:history="1">
        <w:r w:rsidR="000E3B45" w:rsidRPr="008A0325">
          <w:rPr>
            <w:rStyle w:val="a8"/>
            <w:rFonts w:ascii="Times New Roman" w:eastAsia="新細明體" w:hAnsi="Times New Roman" w:cs="Times New Roman"/>
            <w:lang w:val="en-US"/>
          </w:rPr>
          <w:t>https://courseap2.itc.ntnu.edu.tw/acadmPOpenCourse/</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DCBBC7F" w15:done="0"/>
  <w15:commentEx w15:paraId="629641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F4695" w16cex:dateUtc="2022-11-28T06:39:00Z"/>
  <w16cex:commentExtensible w16cex:durableId="272F4F59" w16cex:dateUtc="2022-11-28T07: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CBBC7F" w16cid:durableId="272F4695"/>
  <w16cid:commentId w16cid:paraId="62964198" w16cid:durableId="272F4F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AF118" w14:textId="77777777" w:rsidR="00481E46" w:rsidRDefault="00481E46">
      <w:r>
        <w:separator/>
      </w:r>
    </w:p>
  </w:endnote>
  <w:endnote w:type="continuationSeparator" w:id="0">
    <w:p w14:paraId="03DC3FCC" w14:textId="77777777" w:rsidR="00481E46" w:rsidRDefault="00481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altName w:val="Microsoft JhengHei"/>
    <w:panose1 w:val="020B0604030504040204"/>
    <w:charset w:val="88"/>
    <w:family w:val="swiss"/>
    <w:pitch w:val="variable"/>
    <w:sig w:usb0="000002A7" w:usb1="28CF4400" w:usb2="00000016" w:usb3="00000000" w:csb0="00100009" w:csb1="00000000"/>
  </w:font>
  <w:font w:name="標楷體">
    <w:altName w:val="DFKai-SB"/>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9DFD4" w14:textId="77777777" w:rsidR="005E601D" w:rsidRDefault="005E601D">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B017D" w14:textId="77777777" w:rsidR="00FB4E7D" w:rsidRDefault="00000000">
    <w:pPr>
      <w:pStyle w:val="a3"/>
      <w:spacing w:before="0" w:line="14" w:lineRule="auto"/>
      <w:ind w:left="0"/>
      <w:rPr>
        <w:sz w:val="20"/>
      </w:rPr>
    </w:pPr>
    <w:r>
      <w:pict w14:anchorId="7AD1E301">
        <v:shapetype id="_x0000_t202" coordsize="21600,21600" o:spt="202" path="m,l,21600r21600,l21600,xe">
          <v:stroke joinstyle="miter"/>
          <v:path gradientshapeok="t" o:connecttype="rect"/>
        </v:shapetype>
        <v:shape id="_x0000_s1025" type="#_x0000_t202" alt="" style="position:absolute;margin-left:293.15pt;margin-top:767.85pt;width:9pt;height:13.05pt;z-index:-251658752;mso-wrap-style:square;mso-wrap-edited:f;mso-width-percent:0;mso-height-percent:0;mso-position-horizontal-relative:page;mso-position-vertical-relative:page;mso-width-percent:0;mso-height-percent:0;v-text-anchor:top" filled="f" stroked="f">
          <v:textbox inset="0,0,0,0">
            <w:txbxContent>
              <w:p w14:paraId="23E9AA40" w14:textId="77777777" w:rsidR="00FB4E7D" w:rsidRDefault="00000000">
                <w:pPr>
                  <w:spacing w:before="10"/>
                  <w:ind w:left="40"/>
                  <w:rPr>
                    <w:rFonts w:ascii="Times New Roman"/>
                    <w:sz w:val="20"/>
                  </w:rPr>
                </w:pPr>
                <w:r>
                  <w:fldChar w:fldCharType="begin"/>
                </w:r>
                <w:r>
                  <w:rPr>
                    <w:rFonts w:ascii="Times New Roman"/>
                    <w:w w:val="99"/>
                    <w:sz w:val="20"/>
                  </w:rPr>
                  <w:instrText xml:space="preserve"> PAGE </w:instrText>
                </w:r>
                <w:r>
                  <w:fldChar w:fldCharType="separate"/>
                </w:r>
                <w:r>
                  <w:t>1</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D80CE" w14:textId="77777777" w:rsidR="005E601D" w:rsidRDefault="005E601D">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42CAA" w14:textId="77777777" w:rsidR="00481E46" w:rsidRDefault="00481E46">
      <w:r>
        <w:separator/>
      </w:r>
    </w:p>
  </w:footnote>
  <w:footnote w:type="continuationSeparator" w:id="0">
    <w:p w14:paraId="3CBF4599" w14:textId="77777777" w:rsidR="00481E46" w:rsidRDefault="00481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EF722" w14:textId="77777777" w:rsidR="005E601D" w:rsidRDefault="005E601D">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644BE" w14:textId="77777777" w:rsidR="005E601D" w:rsidRDefault="005E601D">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E0529" w14:textId="77777777" w:rsidR="005E601D" w:rsidRDefault="005E601D">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82985"/>
    <w:multiLevelType w:val="hybridMultilevel"/>
    <w:tmpl w:val="1F3EFD38"/>
    <w:lvl w:ilvl="0" w:tplc="04090019">
      <w:start w:val="1"/>
      <w:numFmt w:val="lowerLetter"/>
      <w:lvlText w:val="%1."/>
      <w:lvlJc w:val="left"/>
      <w:pPr>
        <w:ind w:left="1932" w:hanging="360"/>
      </w:pPr>
      <w:rPr>
        <w:rFonts w:hint="default"/>
        <w:w w:val="100"/>
        <w:sz w:val="24"/>
        <w:szCs w:val="24"/>
        <w:lang w:val="zh-TW" w:eastAsia="zh-TW" w:bidi="zh-TW"/>
      </w:rPr>
    </w:lvl>
    <w:lvl w:ilvl="1" w:tplc="825221E8">
      <w:numFmt w:val="bullet"/>
      <w:lvlText w:val="•"/>
      <w:lvlJc w:val="left"/>
      <w:pPr>
        <w:ind w:left="2650" w:hanging="248"/>
      </w:pPr>
      <w:rPr>
        <w:rFonts w:hint="default"/>
        <w:lang w:val="zh-TW" w:eastAsia="zh-TW" w:bidi="zh-TW"/>
      </w:rPr>
    </w:lvl>
    <w:lvl w:ilvl="2" w:tplc="22D25D78">
      <w:numFmt w:val="bullet"/>
      <w:lvlText w:val="•"/>
      <w:lvlJc w:val="left"/>
      <w:pPr>
        <w:ind w:left="3481" w:hanging="248"/>
      </w:pPr>
      <w:rPr>
        <w:rFonts w:hint="default"/>
        <w:lang w:val="zh-TW" w:eastAsia="zh-TW" w:bidi="zh-TW"/>
      </w:rPr>
    </w:lvl>
    <w:lvl w:ilvl="3" w:tplc="2DB6FBAA">
      <w:numFmt w:val="bullet"/>
      <w:lvlText w:val="•"/>
      <w:lvlJc w:val="left"/>
      <w:pPr>
        <w:ind w:left="4311" w:hanging="248"/>
      </w:pPr>
      <w:rPr>
        <w:rFonts w:hint="default"/>
        <w:lang w:val="zh-TW" w:eastAsia="zh-TW" w:bidi="zh-TW"/>
      </w:rPr>
    </w:lvl>
    <w:lvl w:ilvl="4" w:tplc="3EA4862A">
      <w:numFmt w:val="bullet"/>
      <w:lvlText w:val="•"/>
      <w:lvlJc w:val="left"/>
      <w:pPr>
        <w:ind w:left="5142" w:hanging="248"/>
      </w:pPr>
      <w:rPr>
        <w:rFonts w:hint="default"/>
        <w:lang w:val="zh-TW" w:eastAsia="zh-TW" w:bidi="zh-TW"/>
      </w:rPr>
    </w:lvl>
    <w:lvl w:ilvl="5" w:tplc="63E6E510">
      <w:numFmt w:val="bullet"/>
      <w:lvlText w:val="•"/>
      <w:lvlJc w:val="left"/>
      <w:pPr>
        <w:ind w:left="5973" w:hanging="248"/>
      </w:pPr>
      <w:rPr>
        <w:rFonts w:hint="default"/>
        <w:lang w:val="zh-TW" w:eastAsia="zh-TW" w:bidi="zh-TW"/>
      </w:rPr>
    </w:lvl>
    <w:lvl w:ilvl="6" w:tplc="175CAD94">
      <w:numFmt w:val="bullet"/>
      <w:lvlText w:val="•"/>
      <w:lvlJc w:val="left"/>
      <w:pPr>
        <w:ind w:left="6803" w:hanging="248"/>
      </w:pPr>
      <w:rPr>
        <w:rFonts w:hint="default"/>
        <w:lang w:val="zh-TW" w:eastAsia="zh-TW" w:bidi="zh-TW"/>
      </w:rPr>
    </w:lvl>
    <w:lvl w:ilvl="7" w:tplc="B862F962">
      <w:numFmt w:val="bullet"/>
      <w:lvlText w:val="•"/>
      <w:lvlJc w:val="left"/>
      <w:pPr>
        <w:ind w:left="7634" w:hanging="248"/>
      </w:pPr>
      <w:rPr>
        <w:rFonts w:hint="default"/>
        <w:lang w:val="zh-TW" w:eastAsia="zh-TW" w:bidi="zh-TW"/>
      </w:rPr>
    </w:lvl>
    <w:lvl w:ilvl="8" w:tplc="ED2C425A">
      <w:numFmt w:val="bullet"/>
      <w:lvlText w:val="•"/>
      <w:lvlJc w:val="left"/>
      <w:pPr>
        <w:ind w:left="8465" w:hanging="248"/>
      </w:pPr>
      <w:rPr>
        <w:rFonts w:hint="default"/>
        <w:lang w:val="zh-TW" w:eastAsia="zh-TW" w:bidi="zh-TW"/>
      </w:rPr>
    </w:lvl>
  </w:abstractNum>
  <w:abstractNum w:abstractNumId="1" w15:restartNumberingAfterBreak="0">
    <w:nsid w:val="24451123"/>
    <w:multiLevelType w:val="hybridMultilevel"/>
    <w:tmpl w:val="4FC251F8"/>
    <w:lvl w:ilvl="0" w:tplc="04090019">
      <w:start w:val="1"/>
      <w:numFmt w:val="lowerLetter"/>
      <w:lvlText w:val="%1."/>
      <w:lvlJc w:val="left"/>
      <w:pPr>
        <w:ind w:left="1932" w:hanging="360"/>
      </w:pPr>
      <w:rPr>
        <w:rFonts w:hint="default"/>
        <w:w w:val="100"/>
        <w:sz w:val="24"/>
        <w:szCs w:val="24"/>
        <w:lang w:val="zh-TW" w:eastAsia="zh-TW" w:bidi="zh-TW"/>
      </w:rPr>
    </w:lvl>
    <w:lvl w:ilvl="1" w:tplc="37E81BF6">
      <w:numFmt w:val="bullet"/>
      <w:lvlText w:val="•"/>
      <w:lvlJc w:val="left"/>
      <w:pPr>
        <w:ind w:left="2650" w:hanging="248"/>
      </w:pPr>
      <w:rPr>
        <w:rFonts w:hint="default"/>
        <w:lang w:val="zh-TW" w:eastAsia="zh-TW" w:bidi="zh-TW"/>
      </w:rPr>
    </w:lvl>
    <w:lvl w:ilvl="2" w:tplc="2564C18A">
      <w:numFmt w:val="bullet"/>
      <w:lvlText w:val="•"/>
      <w:lvlJc w:val="left"/>
      <w:pPr>
        <w:ind w:left="3481" w:hanging="248"/>
      </w:pPr>
      <w:rPr>
        <w:rFonts w:hint="default"/>
        <w:lang w:val="zh-TW" w:eastAsia="zh-TW" w:bidi="zh-TW"/>
      </w:rPr>
    </w:lvl>
    <w:lvl w:ilvl="3" w:tplc="48EE565A">
      <w:numFmt w:val="bullet"/>
      <w:lvlText w:val="•"/>
      <w:lvlJc w:val="left"/>
      <w:pPr>
        <w:ind w:left="4311" w:hanging="248"/>
      </w:pPr>
      <w:rPr>
        <w:rFonts w:hint="default"/>
        <w:lang w:val="zh-TW" w:eastAsia="zh-TW" w:bidi="zh-TW"/>
      </w:rPr>
    </w:lvl>
    <w:lvl w:ilvl="4" w:tplc="3FBA3A06">
      <w:numFmt w:val="bullet"/>
      <w:lvlText w:val="•"/>
      <w:lvlJc w:val="left"/>
      <w:pPr>
        <w:ind w:left="5142" w:hanging="248"/>
      </w:pPr>
      <w:rPr>
        <w:rFonts w:hint="default"/>
        <w:lang w:val="zh-TW" w:eastAsia="zh-TW" w:bidi="zh-TW"/>
      </w:rPr>
    </w:lvl>
    <w:lvl w:ilvl="5" w:tplc="6AA822CC">
      <w:numFmt w:val="bullet"/>
      <w:lvlText w:val="•"/>
      <w:lvlJc w:val="left"/>
      <w:pPr>
        <w:ind w:left="5973" w:hanging="248"/>
      </w:pPr>
      <w:rPr>
        <w:rFonts w:hint="default"/>
        <w:lang w:val="zh-TW" w:eastAsia="zh-TW" w:bidi="zh-TW"/>
      </w:rPr>
    </w:lvl>
    <w:lvl w:ilvl="6" w:tplc="6418772E">
      <w:numFmt w:val="bullet"/>
      <w:lvlText w:val="•"/>
      <w:lvlJc w:val="left"/>
      <w:pPr>
        <w:ind w:left="6803" w:hanging="248"/>
      </w:pPr>
      <w:rPr>
        <w:rFonts w:hint="default"/>
        <w:lang w:val="zh-TW" w:eastAsia="zh-TW" w:bidi="zh-TW"/>
      </w:rPr>
    </w:lvl>
    <w:lvl w:ilvl="7" w:tplc="B75CD084">
      <w:numFmt w:val="bullet"/>
      <w:lvlText w:val="•"/>
      <w:lvlJc w:val="left"/>
      <w:pPr>
        <w:ind w:left="7634" w:hanging="248"/>
      </w:pPr>
      <w:rPr>
        <w:rFonts w:hint="default"/>
        <w:lang w:val="zh-TW" w:eastAsia="zh-TW" w:bidi="zh-TW"/>
      </w:rPr>
    </w:lvl>
    <w:lvl w:ilvl="8" w:tplc="031CB4E8">
      <w:numFmt w:val="bullet"/>
      <w:lvlText w:val="•"/>
      <w:lvlJc w:val="left"/>
      <w:pPr>
        <w:ind w:left="8465" w:hanging="248"/>
      </w:pPr>
      <w:rPr>
        <w:rFonts w:hint="default"/>
        <w:lang w:val="zh-TW" w:eastAsia="zh-TW" w:bidi="zh-TW"/>
      </w:rPr>
    </w:lvl>
  </w:abstractNum>
  <w:abstractNum w:abstractNumId="2" w15:restartNumberingAfterBreak="0">
    <w:nsid w:val="344571FA"/>
    <w:multiLevelType w:val="hybridMultilevel"/>
    <w:tmpl w:val="6C046FA2"/>
    <w:lvl w:ilvl="0" w:tplc="04090019">
      <w:start w:val="1"/>
      <w:numFmt w:val="lowerLetter"/>
      <w:lvlText w:val="%1."/>
      <w:lvlJc w:val="left"/>
      <w:pPr>
        <w:ind w:left="1932" w:hanging="360"/>
      </w:pPr>
      <w:rPr>
        <w:rFonts w:hint="default"/>
        <w:w w:val="100"/>
        <w:sz w:val="24"/>
        <w:szCs w:val="24"/>
        <w:lang w:val="zh-TW" w:eastAsia="zh-TW" w:bidi="zh-TW"/>
      </w:rPr>
    </w:lvl>
    <w:lvl w:ilvl="1" w:tplc="FFFFFFFF">
      <w:numFmt w:val="bullet"/>
      <w:lvlText w:val="•"/>
      <w:lvlJc w:val="left"/>
      <w:pPr>
        <w:ind w:left="2650" w:hanging="248"/>
      </w:pPr>
      <w:rPr>
        <w:rFonts w:hint="default"/>
        <w:lang w:val="zh-TW" w:eastAsia="zh-TW" w:bidi="zh-TW"/>
      </w:rPr>
    </w:lvl>
    <w:lvl w:ilvl="2" w:tplc="FFFFFFFF">
      <w:numFmt w:val="bullet"/>
      <w:lvlText w:val="•"/>
      <w:lvlJc w:val="left"/>
      <w:pPr>
        <w:ind w:left="3481" w:hanging="248"/>
      </w:pPr>
      <w:rPr>
        <w:rFonts w:hint="default"/>
        <w:lang w:val="zh-TW" w:eastAsia="zh-TW" w:bidi="zh-TW"/>
      </w:rPr>
    </w:lvl>
    <w:lvl w:ilvl="3" w:tplc="FFFFFFFF">
      <w:numFmt w:val="bullet"/>
      <w:lvlText w:val="•"/>
      <w:lvlJc w:val="left"/>
      <w:pPr>
        <w:ind w:left="4311" w:hanging="248"/>
      </w:pPr>
      <w:rPr>
        <w:rFonts w:hint="default"/>
        <w:lang w:val="zh-TW" w:eastAsia="zh-TW" w:bidi="zh-TW"/>
      </w:rPr>
    </w:lvl>
    <w:lvl w:ilvl="4" w:tplc="FFFFFFFF">
      <w:numFmt w:val="bullet"/>
      <w:lvlText w:val="•"/>
      <w:lvlJc w:val="left"/>
      <w:pPr>
        <w:ind w:left="5142" w:hanging="248"/>
      </w:pPr>
      <w:rPr>
        <w:rFonts w:hint="default"/>
        <w:lang w:val="zh-TW" w:eastAsia="zh-TW" w:bidi="zh-TW"/>
      </w:rPr>
    </w:lvl>
    <w:lvl w:ilvl="5" w:tplc="FFFFFFFF">
      <w:numFmt w:val="bullet"/>
      <w:lvlText w:val="•"/>
      <w:lvlJc w:val="left"/>
      <w:pPr>
        <w:ind w:left="5973" w:hanging="248"/>
      </w:pPr>
      <w:rPr>
        <w:rFonts w:hint="default"/>
        <w:lang w:val="zh-TW" w:eastAsia="zh-TW" w:bidi="zh-TW"/>
      </w:rPr>
    </w:lvl>
    <w:lvl w:ilvl="6" w:tplc="FFFFFFFF">
      <w:numFmt w:val="bullet"/>
      <w:lvlText w:val="•"/>
      <w:lvlJc w:val="left"/>
      <w:pPr>
        <w:ind w:left="6803" w:hanging="248"/>
      </w:pPr>
      <w:rPr>
        <w:rFonts w:hint="default"/>
        <w:lang w:val="zh-TW" w:eastAsia="zh-TW" w:bidi="zh-TW"/>
      </w:rPr>
    </w:lvl>
    <w:lvl w:ilvl="7" w:tplc="FFFFFFFF">
      <w:numFmt w:val="bullet"/>
      <w:lvlText w:val="•"/>
      <w:lvlJc w:val="left"/>
      <w:pPr>
        <w:ind w:left="7634" w:hanging="248"/>
      </w:pPr>
      <w:rPr>
        <w:rFonts w:hint="default"/>
        <w:lang w:val="zh-TW" w:eastAsia="zh-TW" w:bidi="zh-TW"/>
      </w:rPr>
    </w:lvl>
    <w:lvl w:ilvl="8" w:tplc="FFFFFFFF">
      <w:numFmt w:val="bullet"/>
      <w:lvlText w:val="•"/>
      <w:lvlJc w:val="left"/>
      <w:pPr>
        <w:ind w:left="8465" w:hanging="248"/>
      </w:pPr>
      <w:rPr>
        <w:rFonts w:hint="default"/>
        <w:lang w:val="zh-TW" w:eastAsia="zh-TW" w:bidi="zh-TW"/>
      </w:rPr>
    </w:lvl>
  </w:abstractNum>
  <w:abstractNum w:abstractNumId="3" w15:restartNumberingAfterBreak="0">
    <w:nsid w:val="398A2CBE"/>
    <w:multiLevelType w:val="hybridMultilevel"/>
    <w:tmpl w:val="48F0A922"/>
    <w:lvl w:ilvl="0" w:tplc="918891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110F8C"/>
    <w:multiLevelType w:val="hybridMultilevel"/>
    <w:tmpl w:val="37C0086E"/>
    <w:lvl w:ilvl="0" w:tplc="CAC8F2C0">
      <w:start w:val="1"/>
      <w:numFmt w:val="decimal"/>
      <w:lvlText w:val="%1."/>
      <w:lvlJc w:val="left"/>
      <w:pPr>
        <w:ind w:left="1820" w:hanging="248"/>
      </w:pPr>
      <w:rPr>
        <w:rFonts w:ascii="Times New Roman" w:eastAsia="Times New Roman" w:hAnsi="Times New Roman" w:cs="Times New Roman" w:hint="default"/>
        <w:w w:val="100"/>
        <w:sz w:val="24"/>
        <w:szCs w:val="24"/>
        <w:lang w:val="zh-TW" w:eastAsia="zh-TW" w:bidi="zh-TW"/>
      </w:rPr>
    </w:lvl>
    <w:lvl w:ilvl="1" w:tplc="30C68CF6">
      <w:numFmt w:val="bullet"/>
      <w:lvlText w:val="•"/>
      <w:lvlJc w:val="left"/>
      <w:pPr>
        <w:ind w:left="2650" w:hanging="248"/>
      </w:pPr>
      <w:rPr>
        <w:rFonts w:hint="default"/>
        <w:lang w:val="zh-TW" w:eastAsia="zh-TW" w:bidi="zh-TW"/>
      </w:rPr>
    </w:lvl>
    <w:lvl w:ilvl="2" w:tplc="1EDA099A">
      <w:numFmt w:val="bullet"/>
      <w:lvlText w:val="•"/>
      <w:lvlJc w:val="left"/>
      <w:pPr>
        <w:ind w:left="3481" w:hanging="248"/>
      </w:pPr>
      <w:rPr>
        <w:rFonts w:hint="default"/>
        <w:lang w:val="zh-TW" w:eastAsia="zh-TW" w:bidi="zh-TW"/>
      </w:rPr>
    </w:lvl>
    <w:lvl w:ilvl="3" w:tplc="958A60DE">
      <w:numFmt w:val="bullet"/>
      <w:lvlText w:val="•"/>
      <w:lvlJc w:val="left"/>
      <w:pPr>
        <w:ind w:left="4311" w:hanging="248"/>
      </w:pPr>
      <w:rPr>
        <w:rFonts w:hint="default"/>
        <w:lang w:val="zh-TW" w:eastAsia="zh-TW" w:bidi="zh-TW"/>
      </w:rPr>
    </w:lvl>
    <w:lvl w:ilvl="4" w:tplc="B100F422">
      <w:numFmt w:val="bullet"/>
      <w:lvlText w:val="•"/>
      <w:lvlJc w:val="left"/>
      <w:pPr>
        <w:ind w:left="5142" w:hanging="248"/>
      </w:pPr>
      <w:rPr>
        <w:rFonts w:hint="default"/>
        <w:lang w:val="zh-TW" w:eastAsia="zh-TW" w:bidi="zh-TW"/>
      </w:rPr>
    </w:lvl>
    <w:lvl w:ilvl="5" w:tplc="7564EA70">
      <w:numFmt w:val="bullet"/>
      <w:lvlText w:val="•"/>
      <w:lvlJc w:val="left"/>
      <w:pPr>
        <w:ind w:left="5973" w:hanging="248"/>
      </w:pPr>
      <w:rPr>
        <w:rFonts w:hint="default"/>
        <w:lang w:val="zh-TW" w:eastAsia="zh-TW" w:bidi="zh-TW"/>
      </w:rPr>
    </w:lvl>
    <w:lvl w:ilvl="6" w:tplc="52CA6E8A">
      <w:numFmt w:val="bullet"/>
      <w:lvlText w:val="•"/>
      <w:lvlJc w:val="left"/>
      <w:pPr>
        <w:ind w:left="6803" w:hanging="248"/>
      </w:pPr>
      <w:rPr>
        <w:rFonts w:hint="default"/>
        <w:lang w:val="zh-TW" w:eastAsia="zh-TW" w:bidi="zh-TW"/>
      </w:rPr>
    </w:lvl>
    <w:lvl w:ilvl="7" w:tplc="1528E396">
      <w:numFmt w:val="bullet"/>
      <w:lvlText w:val="•"/>
      <w:lvlJc w:val="left"/>
      <w:pPr>
        <w:ind w:left="7634" w:hanging="248"/>
      </w:pPr>
      <w:rPr>
        <w:rFonts w:hint="default"/>
        <w:lang w:val="zh-TW" w:eastAsia="zh-TW" w:bidi="zh-TW"/>
      </w:rPr>
    </w:lvl>
    <w:lvl w:ilvl="8" w:tplc="98267C36">
      <w:numFmt w:val="bullet"/>
      <w:lvlText w:val="•"/>
      <w:lvlJc w:val="left"/>
      <w:pPr>
        <w:ind w:left="8465" w:hanging="248"/>
      </w:pPr>
      <w:rPr>
        <w:rFonts w:hint="default"/>
        <w:lang w:val="zh-TW" w:eastAsia="zh-TW" w:bidi="zh-TW"/>
      </w:rPr>
    </w:lvl>
  </w:abstractNum>
  <w:abstractNum w:abstractNumId="5" w15:restartNumberingAfterBreak="0">
    <w:nsid w:val="715771BB"/>
    <w:multiLevelType w:val="hybridMultilevel"/>
    <w:tmpl w:val="E5F211CA"/>
    <w:lvl w:ilvl="0" w:tplc="9B8E4386">
      <w:start w:val="1"/>
      <w:numFmt w:val="decimal"/>
      <w:lvlText w:val="%1."/>
      <w:lvlJc w:val="left"/>
      <w:pPr>
        <w:ind w:left="493" w:hanging="360"/>
      </w:pPr>
      <w:rPr>
        <w:rFonts w:hint="default"/>
      </w:rPr>
    </w:lvl>
    <w:lvl w:ilvl="1" w:tplc="04090019" w:tentative="1">
      <w:start w:val="1"/>
      <w:numFmt w:val="lowerLetter"/>
      <w:lvlText w:val="%2."/>
      <w:lvlJc w:val="left"/>
      <w:pPr>
        <w:ind w:left="1213" w:hanging="360"/>
      </w:pPr>
    </w:lvl>
    <w:lvl w:ilvl="2" w:tplc="0409001B" w:tentative="1">
      <w:start w:val="1"/>
      <w:numFmt w:val="lowerRoman"/>
      <w:lvlText w:val="%3."/>
      <w:lvlJc w:val="right"/>
      <w:pPr>
        <w:ind w:left="1933" w:hanging="180"/>
      </w:pPr>
    </w:lvl>
    <w:lvl w:ilvl="3" w:tplc="0409000F" w:tentative="1">
      <w:start w:val="1"/>
      <w:numFmt w:val="decimal"/>
      <w:lvlText w:val="%4."/>
      <w:lvlJc w:val="left"/>
      <w:pPr>
        <w:ind w:left="2653" w:hanging="360"/>
      </w:pPr>
    </w:lvl>
    <w:lvl w:ilvl="4" w:tplc="04090019" w:tentative="1">
      <w:start w:val="1"/>
      <w:numFmt w:val="lowerLetter"/>
      <w:lvlText w:val="%5."/>
      <w:lvlJc w:val="left"/>
      <w:pPr>
        <w:ind w:left="3373" w:hanging="360"/>
      </w:pPr>
    </w:lvl>
    <w:lvl w:ilvl="5" w:tplc="0409001B" w:tentative="1">
      <w:start w:val="1"/>
      <w:numFmt w:val="lowerRoman"/>
      <w:lvlText w:val="%6."/>
      <w:lvlJc w:val="right"/>
      <w:pPr>
        <w:ind w:left="4093" w:hanging="180"/>
      </w:pPr>
    </w:lvl>
    <w:lvl w:ilvl="6" w:tplc="0409000F" w:tentative="1">
      <w:start w:val="1"/>
      <w:numFmt w:val="decimal"/>
      <w:lvlText w:val="%7."/>
      <w:lvlJc w:val="left"/>
      <w:pPr>
        <w:ind w:left="4813" w:hanging="360"/>
      </w:pPr>
    </w:lvl>
    <w:lvl w:ilvl="7" w:tplc="04090019" w:tentative="1">
      <w:start w:val="1"/>
      <w:numFmt w:val="lowerLetter"/>
      <w:lvlText w:val="%8."/>
      <w:lvlJc w:val="left"/>
      <w:pPr>
        <w:ind w:left="5533" w:hanging="360"/>
      </w:pPr>
    </w:lvl>
    <w:lvl w:ilvl="8" w:tplc="0409001B" w:tentative="1">
      <w:start w:val="1"/>
      <w:numFmt w:val="lowerRoman"/>
      <w:lvlText w:val="%9."/>
      <w:lvlJc w:val="right"/>
      <w:pPr>
        <w:ind w:left="6253" w:hanging="180"/>
      </w:pPr>
    </w:lvl>
  </w:abstractNum>
  <w:abstractNum w:abstractNumId="6" w15:restartNumberingAfterBreak="0">
    <w:nsid w:val="7381684B"/>
    <w:multiLevelType w:val="hybridMultilevel"/>
    <w:tmpl w:val="1944C322"/>
    <w:lvl w:ilvl="0" w:tplc="04090019">
      <w:start w:val="1"/>
      <w:numFmt w:val="lowerLetter"/>
      <w:lvlText w:val="%1."/>
      <w:lvlJc w:val="left"/>
      <w:pPr>
        <w:ind w:left="1932" w:hanging="360"/>
      </w:pPr>
      <w:rPr>
        <w:rFonts w:hint="default"/>
        <w:w w:val="100"/>
        <w:sz w:val="24"/>
        <w:szCs w:val="24"/>
        <w:lang w:val="zh-TW" w:eastAsia="zh-TW" w:bidi="zh-TW"/>
      </w:rPr>
    </w:lvl>
    <w:lvl w:ilvl="1" w:tplc="2FDC9476">
      <w:numFmt w:val="bullet"/>
      <w:lvlText w:val="•"/>
      <w:lvlJc w:val="left"/>
      <w:pPr>
        <w:ind w:left="1588" w:hanging="248"/>
      </w:pPr>
      <w:rPr>
        <w:rFonts w:hint="default"/>
        <w:lang w:val="zh-TW" w:eastAsia="zh-TW" w:bidi="zh-TW"/>
      </w:rPr>
    </w:lvl>
    <w:lvl w:ilvl="2" w:tplc="117AE57C">
      <w:numFmt w:val="bullet"/>
      <w:lvlText w:val="•"/>
      <w:lvlJc w:val="left"/>
      <w:pPr>
        <w:ind w:left="2537" w:hanging="248"/>
      </w:pPr>
      <w:rPr>
        <w:rFonts w:hint="default"/>
        <w:lang w:val="zh-TW" w:eastAsia="zh-TW" w:bidi="zh-TW"/>
      </w:rPr>
    </w:lvl>
    <w:lvl w:ilvl="3" w:tplc="42865C5E">
      <w:numFmt w:val="bullet"/>
      <w:lvlText w:val="•"/>
      <w:lvlJc w:val="left"/>
      <w:pPr>
        <w:ind w:left="3485" w:hanging="248"/>
      </w:pPr>
      <w:rPr>
        <w:rFonts w:hint="default"/>
        <w:lang w:val="zh-TW" w:eastAsia="zh-TW" w:bidi="zh-TW"/>
      </w:rPr>
    </w:lvl>
    <w:lvl w:ilvl="4" w:tplc="1D42F472">
      <w:numFmt w:val="bullet"/>
      <w:lvlText w:val="•"/>
      <w:lvlJc w:val="left"/>
      <w:pPr>
        <w:ind w:left="4434" w:hanging="248"/>
      </w:pPr>
      <w:rPr>
        <w:rFonts w:hint="default"/>
        <w:lang w:val="zh-TW" w:eastAsia="zh-TW" w:bidi="zh-TW"/>
      </w:rPr>
    </w:lvl>
    <w:lvl w:ilvl="5" w:tplc="63A8A788">
      <w:numFmt w:val="bullet"/>
      <w:lvlText w:val="•"/>
      <w:lvlJc w:val="left"/>
      <w:pPr>
        <w:ind w:left="5383" w:hanging="248"/>
      </w:pPr>
      <w:rPr>
        <w:rFonts w:hint="default"/>
        <w:lang w:val="zh-TW" w:eastAsia="zh-TW" w:bidi="zh-TW"/>
      </w:rPr>
    </w:lvl>
    <w:lvl w:ilvl="6" w:tplc="96EA2730">
      <w:numFmt w:val="bullet"/>
      <w:lvlText w:val="•"/>
      <w:lvlJc w:val="left"/>
      <w:pPr>
        <w:ind w:left="6331" w:hanging="248"/>
      </w:pPr>
      <w:rPr>
        <w:rFonts w:hint="default"/>
        <w:lang w:val="zh-TW" w:eastAsia="zh-TW" w:bidi="zh-TW"/>
      </w:rPr>
    </w:lvl>
    <w:lvl w:ilvl="7" w:tplc="AF8AEF4E">
      <w:numFmt w:val="bullet"/>
      <w:lvlText w:val="•"/>
      <w:lvlJc w:val="left"/>
      <w:pPr>
        <w:ind w:left="7280" w:hanging="248"/>
      </w:pPr>
      <w:rPr>
        <w:rFonts w:hint="default"/>
        <w:lang w:val="zh-TW" w:eastAsia="zh-TW" w:bidi="zh-TW"/>
      </w:rPr>
    </w:lvl>
    <w:lvl w:ilvl="8" w:tplc="243C8C0C">
      <w:numFmt w:val="bullet"/>
      <w:lvlText w:val="•"/>
      <w:lvlJc w:val="left"/>
      <w:pPr>
        <w:ind w:left="8229" w:hanging="248"/>
      </w:pPr>
      <w:rPr>
        <w:rFonts w:hint="default"/>
        <w:lang w:val="zh-TW" w:eastAsia="zh-TW" w:bidi="zh-TW"/>
      </w:rPr>
    </w:lvl>
  </w:abstractNum>
  <w:num w:numId="1" w16cid:durableId="403324">
    <w:abstractNumId w:val="0"/>
  </w:num>
  <w:num w:numId="2" w16cid:durableId="1059472668">
    <w:abstractNumId w:val="1"/>
  </w:num>
  <w:num w:numId="3" w16cid:durableId="838498143">
    <w:abstractNumId w:val="6"/>
  </w:num>
  <w:num w:numId="4" w16cid:durableId="411437033">
    <w:abstractNumId w:val="4"/>
  </w:num>
  <w:num w:numId="5" w16cid:durableId="1589576835">
    <w:abstractNumId w:val="2"/>
  </w:num>
  <w:num w:numId="6" w16cid:durableId="182207390">
    <w:abstractNumId w:val="3"/>
  </w:num>
  <w:num w:numId="7" w16cid:durableId="54749340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立言翻譯">
    <w15:presenceInfo w15:providerId="None" w15:userId="立言翻譯"/>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FB4E7D"/>
    <w:rsid w:val="00023B94"/>
    <w:rsid w:val="000338EB"/>
    <w:rsid w:val="000379E5"/>
    <w:rsid w:val="00045A6F"/>
    <w:rsid w:val="00050FAC"/>
    <w:rsid w:val="000868F5"/>
    <w:rsid w:val="000C7DD0"/>
    <w:rsid w:val="000D0FC8"/>
    <w:rsid w:val="000E3B45"/>
    <w:rsid w:val="000F7581"/>
    <w:rsid w:val="00115F77"/>
    <w:rsid w:val="00131557"/>
    <w:rsid w:val="001323FF"/>
    <w:rsid w:val="00177853"/>
    <w:rsid w:val="00183F15"/>
    <w:rsid w:val="0018738C"/>
    <w:rsid w:val="0019746E"/>
    <w:rsid w:val="001A7179"/>
    <w:rsid w:val="001C194F"/>
    <w:rsid w:val="001E2042"/>
    <w:rsid w:val="00215FDA"/>
    <w:rsid w:val="00232053"/>
    <w:rsid w:val="00233003"/>
    <w:rsid w:val="00240DEF"/>
    <w:rsid w:val="00284484"/>
    <w:rsid w:val="002A1C8D"/>
    <w:rsid w:val="002D30DC"/>
    <w:rsid w:val="002F2D3A"/>
    <w:rsid w:val="00303942"/>
    <w:rsid w:val="00316236"/>
    <w:rsid w:val="003300FE"/>
    <w:rsid w:val="00340B37"/>
    <w:rsid w:val="00340BC2"/>
    <w:rsid w:val="00351A29"/>
    <w:rsid w:val="00367765"/>
    <w:rsid w:val="00377431"/>
    <w:rsid w:val="00392905"/>
    <w:rsid w:val="003F5619"/>
    <w:rsid w:val="0047660D"/>
    <w:rsid w:val="00481E46"/>
    <w:rsid w:val="004A659E"/>
    <w:rsid w:val="004C0E72"/>
    <w:rsid w:val="004E223B"/>
    <w:rsid w:val="004F28DC"/>
    <w:rsid w:val="0050610F"/>
    <w:rsid w:val="00523A2A"/>
    <w:rsid w:val="005552B3"/>
    <w:rsid w:val="00556EE3"/>
    <w:rsid w:val="005E0780"/>
    <w:rsid w:val="005E5C7E"/>
    <w:rsid w:val="005E601D"/>
    <w:rsid w:val="005E77E1"/>
    <w:rsid w:val="00607610"/>
    <w:rsid w:val="00610F1A"/>
    <w:rsid w:val="00611E75"/>
    <w:rsid w:val="00614ACE"/>
    <w:rsid w:val="006175CB"/>
    <w:rsid w:val="006240E8"/>
    <w:rsid w:val="00645937"/>
    <w:rsid w:val="00650116"/>
    <w:rsid w:val="0066512B"/>
    <w:rsid w:val="00665C85"/>
    <w:rsid w:val="006745B7"/>
    <w:rsid w:val="00687247"/>
    <w:rsid w:val="006A2313"/>
    <w:rsid w:val="006A2FA7"/>
    <w:rsid w:val="006E2BBA"/>
    <w:rsid w:val="006E534C"/>
    <w:rsid w:val="006E5AB1"/>
    <w:rsid w:val="006F4E02"/>
    <w:rsid w:val="0072054D"/>
    <w:rsid w:val="00735612"/>
    <w:rsid w:val="00746ACB"/>
    <w:rsid w:val="00762740"/>
    <w:rsid w:val="007D1112"/>
    <w:rsid w:val="007D12D5"/>
    <w:rsid w:val="007F3BB4"/>
    <w:rsid w:val="00803377"/>
    <w:rsid w:val="00856B73"/>
    <w:rsid w:val="008634C4"/>
    <w:rsid w:val="008977A5"/>
    <w:rsid w:val="008B1E40"/>
    <w:rsid w:val="008C3811"/>
    <w:rsid w:val="008F1920"/>
    <w:rsid w:val="00904C8C"/>
    <w:rsid w:val="00907489"/>
    <w:rsid w:val="00985B49"/>
    <w:rsid w:val="009D1425"/>
    <w:rsid w:val="009E717A"/>
    <w:rsid w:val="00A023CF"/>
    <w:rsid w:val="00A2377E"/>
    <w:rsid w:val="00A55516"/>
    <w:rsid w:val="00A76CE1"/>
    <w:rsid w:val="00AB25D2"/>
    <w:rsid w:val="00AD6449"/>
    <w:rsid w:val="00AE4996"/>
    <w:rsid w:val="00B157F9"/>
    <w:rsid w:val="00B5071C"/>
    <w:rsid w:val="00B56E22"/>
    <w:rsid w:val="00B80373"/>
    <w:rsid w:val="00B81E38"/>
    <w:rsid w:val="00B90392"/>
    <w:rsid w:val="00BA1B13"/>
    <w:rsid w:val="00BC5CCC"/>
    <w:rsid w:val="00BF54E4"/>
    <w:rsid w:val="00C07C58"/>
    <w:rsid w:val="00C1503C"/>
    <w:rsid w:val="00C16A2F"/>
    <w:rsid w:val="00C23EC2"/>
    <w:rsid w:val="00C24B6B"/>
    <w:rsid w:val="00C47206"/>
    <w:rsid w:val="00CD2D1F"/>
    <w:rsid w:val="00D105B8"/>
    <w:rsid w:val="00D11141"/>
    <w:rsid w:val="00D25302"/>
    <w:rsid w:val="00D5008A"/>
    <w:rsid w:val="00D725E1"/>
    <w:rsid w:val="00D8028D"/>
    <w:rsid w:val="00DA5859"/>
    <w:rsid w:val="00DB4A5E"/>
    <w:rsid w:val="00DD3CD3"/>
    <w:rsid w:val="00DE77D2"/>
    <w:rsid w:val="00DF7BA2"/>
    <w:rsid w:val="00E06893"/>
    <w:rsid w:val="00E07EFC"/>
    <w:rsid w:val="00E314F2"/>
    <w:rsid w:val="00E320DC"/>
    <w:rsid w:val="00E775D9"/>
    <w:rsid w:val="00EB610C"/>
    <w:rsid w:val="00EF2F99"/>
    <w:rsid w:val="00EF7A63"/>
    <w:rsid w:val="00F042D3"/>
    <w:rsid w:val="00F53B91"/>
    <w:rsid w:val="00F55935"/>
    <w:rsid w:val="00F61CF9"/>
    <w:rsid w:val="00F807F8"/>
    <w:rsid w:val="00FB4E7D"/>
    <w:rsid w:val="00FC6D88"/>
    <w:rsid w:val="00FD3463"/>
    <w:rsid w:val="00FD5885"/>
    <w:rsid w:val="00FF4B80"/>
    <w:rsid w:val="00FF735A"/>
  </w:rsids>
  <m:mathPr>
    <m:mathFont m:val="Cambria Math"/>
    <m:brkBin m:val="before"/>
    <m:brkBinSub m:val="--"/>
    <m:smallFrac m:val="0"/>
    <m:dispDef/>
    <m:lMargin m:val="0"/>
    <m:rMargin m:val="0"/>
    <m:defJc m:val="centerGroup"/>
    <m:wrapIndent m:val="1440"/>
    <m:intLim m:val="subSup"/>
    <m:naryLim m:val="undOvr"/>
  </m:mathPr>
  <w:themeFontLang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5ABBD8"/>
  <w15:docId w15:val="{C4034CA2-B163-4A43-BCEF-F5E155125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新細明體" w:eastAsia="新細明體" w:hAnsi="新細明體" w:cs="新細明體"/>
      <w:lang w:val="zh-TW" w:eastAsia="zh-TW" w:bidi="zh-TW"/>
    </w:rPr>
  </w:style>
  <w:style w:type="paragraph" w:styleId="1">
    <w:name w:val="heading 1"/>
    <w:basedOn w:val="a"/>
    <w:uiPriority w:val="9"/>
    <w:qFormat/>
    <w:pPr>
      <w:ind w:left="133"/>
      <w:outlineLvl w:val="0"/>
    </w:pPr>
    <w:rPr>
      <w:rFonts w:ascii="微軟正黑體" w:eastAsia="微軟正黑體" w:hAnsi="微軟正黑體" w:cs="微軟正黑體"/>
      <w:b/>
      <w:bCs/>
      <w:sz w:val="32"/>
      <w:szCs w:val="32"/>
    </w:rPr>
  </w:style>
  <w:style w:type="paragraph" w:styleId="2">
    <w:name w:val="heading 2"/>
    <w:basedOn w:val="a"/>
    <w:uiPriority w:val="9"/>
    <w:unhideWhenUsed/>
    <w:qFormat/>
    <w:pPr>
      <w:spacing w:before="76"/>
      <w:ind w:left="133"/>
      <w:outlineLvl w:val="1"/>
    </w:pPr>
    <w:rPr>
      <w:rFonts w:ascii="微軟正黑體" w:eastAsia="微軟正黑體" w:hAnsi="微軟正黑體" w:cs="微軟正黑體"/>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65"/>
      <w:ind w:left="644"/>
    </w:pPr>
    <w:rPr>
      <w:sz w:val="24"/>
      <w:szCs w:val="24"/>
    </w:rPr>
  </w:style>
  <w:style w:type="paragraph" w:styleId="a4">
    <w:name w:val="List Paragraph"/>
    <w:basedOn w:val="a"/>
    <w:uiPriority w:val="1"/>
    <w:qFormat/>
    <w:pPr>
      <w:spacing w:before="65"/>
      <w:ind w:left="1820" w:hanging="247"/>
    </w:pPr>
  </w:style>
  <w:style w:type="paragraph" w:customStyle="1" w:styleId="TableParagraph">
    <w:name w:val="Table Paragraph"/>
    <w:basedOn w:val="a"/>
    <w:uiPriority w:val="1"/>
    <w:qFormat/>
    <w:pPr>
      <w:spacing w:before="83"/>
      <w:ind w:left="207"/>
      <w:jc w:val="center"/>
    </w:pPr>
  </w:style>
  <w:style w:type="character" w:styleId="a5">
    <w:name w:val="annotation reference"/>
    <w:basedOn w:val="a0"/>
    <w:uiPriority w:val="99"/>
    <w:semiHidden/>
    <w:unhideWhenUsed/>
    <w:rsid w:val="00611E75"/>
    <w:rPr>
      <w:sz w:val="16"/>
      <w:szCs w:val="16"/>
    </w:rPr>
  </w:style>
  <w:style w:type="paragraph" w:styleId="a6">
    <w:name w:val="annotation text"/>
    <w:basedOn w:val="a"/>
    <w:link w:val="a7"/>
    <w:uiPriority w:val="99"/>
    <w:unhideWhenUsed/>
    <w:rsid w:val="00611E75"/>
    <w:rPr>
      <w:rFonts w:ascii="標楷體" w:eastAsia="標楷體" w:hAnsi="標楷體" w:cs="標楷體"/>
      <w:sz w:val="20"/>
      <w:szCs w:val="20"/>
    </w:rPr>
  </w:style>
  <w:style w:type="character" w:customStyle="1" w:styleId="a7">
    <w:name w:val="註解文字 字元"/>
    <w:basedOn w:val="a0"/>
    <w:link w:val="a6"/>
    <w:uiPriority w:val="99"/>
    <w:rsid w:val="00611E75"/>
    <w:rPr>
      <w:rFonts w:ascii="標楷體" w:eastAsia="標楷體" w:hAnsi="標楷體" w:cs="標楷體"/>
      <w:sz w:val="20"/>
      <w:szCs w:val="20"/>
      <w:lang w:val="zh-TW" w:eastAsia="zh-TW" w:bidi="zh-TW"/>
    </w:rPr>
  </w:style>
  <w:style w:type="character" w:styleId="a8">
    <w:name w:val="Hyperlink"/>
    <w:basedOn w:val="a0"/>
    <w:uiPriority w:val="99"/>
    <w:rsid w:val="00611E75"/>
    <w:rPr>
      <w:color w:val="0000FF" w:themeColor="hyperlink"/>
      <w:u w:val="single"/>
    </w:rPr>
  </w:style>
  <w:style w:type="paragraph" w:styleId="a9">
    <w:name w:val="annotation subject"/>
    <w:basedOn w:val="a6"/>
    <w:next w:val="a6"/>
    <w:link w:val="aa"/>
    <w:uiPriority w:val="99"/>
    <w:semiHidden/>
    <w:unhideWhenUsed/>
    <w:rsid w:val="00EF2F99"/>
    <w:rPr>
      <w:rFonts w:ascii="新細明體" w:eastAsia="新細明體" w:hAnsi="新細明體" w:cs="新細明體"/>
      <w:b/>
      <w:bCs/>
    </w:rPr>
  </w:style>
  <w:style w:type="character" w:customStyle="1" w:styleId="aa">
    <w:name w:val="註解主旨 字元"/>
    <w:basedOn w:val="a7"/>
    <w:link w:val="a9"/>
    <w:uiPriority w:val="99"/>
    <w:semiHidden/>
    <w:rsid w:val="00EF2F99"/>
    <w:rPr>
      <w:rFonts w:ascii="新細明體" w:eastAsia="新細明體" w:hAnsi="新細明體" w:cs="新細明體"/>
      <w:b/>
      <w:bCs/>
      <w:sz w:val="20"/>
      <w:szCs w:val="20"/>
      <w:lang w:val="zh-TW" w:eastAsia="zh-TW" w:bidi="zh-TW"/>
    </w:rPr>
  </w:style>
  <w:style w:type="character" w:styleId="ab">
    <w:name w:val="Unresolved Mention"/>
    <w:basedOn w:val="a0"/>
    <w:uiPriority w:val="99"/>
    <w:semiHidden/>
    <w:unhideWhenUsed/>
    <w:rsid w:val="00EF2F99"/>
    <w:rPr>
      <w:color w:val="605E5C"/>
      <w:shd w:val="clear" w:color="auto" w:fill="E1DFDD"/>
    </w:rPr>
  </w:style>
  <w:style w:type="character" w:styleId="ac">
    <w:name w:val="FollowedHyperlink"/>
    <w:basedOn w:val="a0"/>
    <w:uiPriority w:val="99"/>
    <w:semiHidden/>
    <w:unhideWhenUsed/>
    <w:rsid w:val="000E3B45"/>
    <w:rPr>
      <w:color w:val="800080" w:themeColor="followedHyperlink"/>
      <w:u w:val="single"/>
    </w:rPr>
  </w:style>
  <w:style w:type="paragraph" w:styleId="ad">
    <w:name w:val="Revision"/>
    <w:hidden/>
    <w:uiPriority w:val="99"/>
    <w:semiHidden/>
    <w:rsid w:val="00A2377E"/>
    <w:pPr>
      <w:widowControl/>
      <w:autoSpaceDE/>
      <w:autoSpaceDN/>
    </w:pPr>
    <w:rPr>
      <w:rFonts w:ascii="新細明體" w:eastAsia="新細明體" w:hAnsi="新細明體" w:cs="新細明體"/>
      <w:lang w:val="zh-TW" w:eastAsia="zh-TW" w:bidi="zh-TW"/>
    </w:rPr>
  </w:style>
  <w:style w:type="paragraph" w:styleId="ae">
    <w:name w:val="header"/>
    <w:basedOn w:val="a"/>
    <w:link w:val="af"/>
    <w:uiPriority w:val="99"/>
    <w:unhideWhenUsed/>
    <w:rsid w:val="005E601D"/>
    <w:pPr>
      <w:tabs>
        <w:tab w:val="center" w:pos="4680"/>
        <w:tab w:val="right" w:pos="9360"/>
      </w:tabs>
    </w:pPr>
  </w:style>
  <w:style w:type="character" w:customStyle="1" w:styleId="af">
    <w:name w:val="頁首 字元"/>
    <w:basedOn w:val="a0"/>
    <w:link w:val="ae"/>
    <w:uiPriority w:val="99"/>
    <w:rsid w:val="005E601D"/>
    <w:rPr>
      <w:rFonts w:ascii="新細明體" w:eastAsia="新細明體" w:hAnsi="新細明體" w:cs="新細明體"/>
      <w:lang w:val="zh-TW" w:eastAsia="zh-TW" w:bidi="zh-TW"/>
    </w:rPr>
  </w:style>
  <w:style w:type="paragraph" w:styleId="af0">
    <w:name w:val="footer"/>
    <w:basedOn w:val="a"/>
    <w:link w:val="af1"/>
    <w:uiPriority w:val="99"/>
    <w:unhideWhenUsed/>
    <w:rsid w:val="005E601D"/>
    <w:pPr>
      <w:tabs>
        <w:tab w:val="center" w:pos="4680"/>
        <w:tab w:val="right" w:pos="9360"/>
      </w:tabs>
    </w:pPr>
  </w:style>
  <w:style w:type="character" w:customStyle="1" w:styleId="af1">
    <w:name w:val="頁尾 字元"/>
    <w:basedOn w:val="a0"/>
    <w:link w:val="af0"/>
    <w:uiPriority w:val="99"/>
    <w:rsid w:val="005E601D"/>
    <w:rPr>
      <w:rFonts w:ascii="新細明體" w:eastAsia="新細明體" w:hAnsi="新細明體" w:cs="新細明體"/>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omments.xml.rels><?xml version="1.0" encoding="UTF-8" standalone="yes"?>
<Relationships xmlns="http://schemas.openxmlformats.org/package/2006/relationships"><Relationship Id="rId2" Type="http://schemas.openxmlformats.org/officeDocument/2006/relationships/hyperlink" Target="https://courseap2.itc.ntnu.edu.tw/acadmPOpenCourse/" TargetMode="External"/><Relationship Id="rId1" Type="http://schemas.openxmlformats.org/officeDocument/2006/relationships/hyperlink" Target="https://www.aa.ntnu.edu.tw/en/Academic/academic/NTNU-Academic-Ethics-and-Integrity-Education-Implementation-Guidelines-38989349"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4</Pages>
  <Words>1781</Words>
  <Characters>10152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E</cp:lastModifiedBy>
  <cp:revision>15</cp:revision>
  <dcterms:created xsi:type="dcterms:W3CDTF">2022-12-01T18:20:00Z</dcterms:created>
  <dcterms:modified xsi:type="dcterms:W3CDTF">2022-12-12T00:10:00Z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2022-10-14T00:00:00Z</vt:filetime>
  </property>
  <property fmtid="{D5CDD505-2E9C-101B-9397-08002B2CF9AE}" pid="3" name="Creator">
    <vt:lpwstr>Microsoft® Word 2016</vt:lpwstr>
  </property>
  <property fmtid="{D5CDD505-2E9C-101B-9397-08002B2CF9AE}" pid="4" name="LastSaved">
    <vt:filetime>2022-10-17T00:00:00Z</vt:filetime>
  </property>
</Properties>
</file>